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1CD" w:rsidRPr="00E621CD" w:rsidRDefault="00E621CD">
      <w:pPr>
        <w:pStyle w:val="ConsPlusTitlePage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Документ предоставлен </w:t>
      </w:r>
      <w:hyperlink r:id="rId4" w:history="1">
        <w:proofErr w:type="spellStart"/>
        <w:r w:rsidRPr="00E621CD">
          <w:rPr>
            <w:rFonts w:ascii="Arial" w:hAnsi="Arial" w:cs="Arial"/>
            <w:color w:val="0000FF"/>
            <w:sz w:val="24"/>
            <w:szCs w:val="24"/>
          </w:rPr>
          <w:t>КонсультантПлюс</w:t>
        </w:r>
        <w:proofErr w:type="spellEnd"/>
      </w:hyperlink>
      <w:r w:rsidRPr="00E621CD">
        <w:rPr>
          <w:rFonts w:ascii="Arial" w:hAnsi="Arial" w:cs="Arial"/>
          <w:sz w:val="24"/>
          <w:szCs w:val="24"/>
        </w:rPr>
        <w:br/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ПРАВИТЕЛЬСТВО РОССИЙСКОЙ ФЕДЕРАЦИИ</w:t>
      </w:r>
    </w:p>
    <w:p w:rsidR="00E621CD" w:rsidRPr="00E621CD" w:rsidRDefault="00E621CD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ПОСТАНОВЛЕНИЕ</w:t>
      </w:r>
    </w:p>
    <w:p w:rsidR="00E621CD" w:rsidRPr="00E621CD" w:rsidRDefault="00E621CD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от 26 февраля 2015 г. N 172</w:t>
      </w:r>
    </w:p>
    <w:p w:rsidR="00E621CD" w:rsidRPr="00E621CD" w:rsidRDefault="00E621CD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О ПОРЯДКЕ</w:t>
      </w:r>
    </w:p>
    <w:p w:rsidR="00E621CD" w:rsidRPr="00E621CD" w:rsidRDefault="00E621CD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АТТЕСТАЦИИ СИЛ ОБЕСПЕЧЕНИЯ ТРАНСПОРТНОЙ БЕЗОПАСНОСТИ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В соответствии со </w:t>
      </w:r>
      <w:hyperlink r:id="rId5" w:history="1">
        <w:r w:rsidRPr="00E621CD">
          <w:rPr>
            <w:rFonts w:ascii="Arial" w:hAnsi="Arial" w:cs="Arial"/>
            <w:color w:val="0000FF"/>
            <w:sz w:val="24"/>
            <w:szCs w:val="24"/>
          </w:rPr>
          <w:t>статьей 12.1</w:t>
        </w:r>
      </w:hyperlink>
      <w:r w:rsidRPr="00E621CD">
        <w:rPr>
          <w:rFonts w:ascii="Arial" w:hAnsi="Arial" w:cs="Arial"/>
          <w:sz w:val="24"/>
          <w:szCs w:val="24"/>
        </w:rPr>
        <w:t xml:space="preserve"> Федерального закона "О транспортной безопасности" Правительство Российской Федерации постановляет: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1. Утвердить прилагаемые </w:t>
      </w:r>
      <w:hyperlink w:anchor="P26" w:history="1">
        <w:r w:rsidRPr="00E621CD">
          <w:rPr>
            <w:rFonts w:ascii="Arial" w:hAnsi="Arial" w:cs="Arial"/>
            <w:color w:val="0000FF"/>
            <w:sz w:val="24"/>
            <w:szCs w:val="24"/>
          </w:rPr>
          <w:t>Правила</w:t>
        </w:r>
      </w:hyperlink>
      <w:r w:rsidRPr="00E621CD">
        <w:rPr>
          <w:rFonts w:ascii="Arial" w:hAnsi="Arial" w:cs="Arial"/>
          <w:sz w:val="24"/>
          <w:szCs w:val="24"/>
        </w:rPr>
        <w:t xml:space="preserve"> аттестации сил обеспечения транспортной безопасности.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2. Настоящее постановление вступает в силу по истечении 180 дней со дня его официального опубликования.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Председатель Правительства</w:t>
      </w:r>
    </w:p>
    <w:p w:rsidR="00E621CD" w:rsidRPr="00E621CD" w:rsidRDefault="00E621CD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Российской Федерации</w:t>
      </w:r>
    </w:p>
    <w:p w:rsidR="00E621CD" w:rsidRPr="00E621CD" w:rsidRDefault="00E621CD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Д.МЕДВЕДЕВ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Утверждены</w:t>
      </w:r>
    </w:p>
    <w:p w:rsidR="00E621CD" w:rsidRPr="00E621CD" w:rsidRDefault="00E621CD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постановлением Правительства</w:t>
      </w:r>
    </w:p>
    <w:p w:rsidR="00E621CD" w:rsidRPr="00E621CD" w:rsidRDefault="00E621CD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Российской Федерации</w:t>
      </w:r>
    </w:p>
    <w:p w:rsidR="00E621CD" w:rsidRPr="00E621CD" w:rsidRDefault="00E621CD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от 26 февраля 2015 г. N 172</w:t>
      </w:r>
    </w:p>
    <w:p w:rsidR="00E621CD" w:rsidRPr="00E621CD" w:rsidRDefault="00E621CD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Title"/>
        <w:jc w:val="center"/>
        <w:rPr>
          <w:rFonts w:ascii="Arial" w:hAnsi="Arial" w:cs="Arial"/>
          <w:sz w:val="24"/>
          <w:szCs w:val="24"/>
        </w:rPr>
      </w:pPr>
      <w:bookmarkStart w:id="0" w:name="P26"/>
      <w:bookmarkEnd w:id="0"/>
      <w:r w:rsidRPr="00E621CD">
        <w:rPr>
          <w:rFonts w:ascii="Arial" w:hAnsi="Arial" w:cs="Arial"/>
          <w:sz w:val="24"/>
          <w:szCs w:val="24"/>
        </w:rPr>
        <w:t>ПРАВИЛА</w:t>
      </w:r>
    </w:p>
    <w:p w:rsidR="00E621CD" w:rsidRPr="00E621CD" w:rsidRDefault="00E621CD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АТТЕСТАЦИИ СИЛ ОБЕСПЕЧЕНИЯ ТРАНСПОРТНОЙ БЕЗОПАСНОСТИ</w:t>
      </w:r>
    </w:p>
    <w:p w:rsidR="00E621CD" w:rsidRPr="00E621CD" w:rsidRDefault="00E621CD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1. Настоящие Правила устанавливают порядок аттестации сил обеспечения транспортной безопасности (далее соответственно - аттестация, аттестуемые лица), а также порядок привлечения аттестующих организаций в целях аттестации.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2. Термины и определения, используемые в настоящих Правилах, применяются в значениях, установленных Федеральным </w:t>
      </w:r>
      <w:hyperlink r:id="rId6" w:history="1">
        <w:r w:rsidRPr="00E621CD">
          <w:rPr>
            <w:rFonts w:ascii="Arial" w:hAnsi="Arial" w:cs="Arial"/>
            <w:color w:val="0000FF"/>
            <w:sz w:val="24"/>
            <w:szCs w:val="24"/>
          </w:rPr>
          <w:t>законом</w:t>
        </w:r>
      </w:hyperlink>
      <w:r w:rsidRPr="00E621CD">
        <w:rPr>
          <w:rFonts w:ascii="Arial" w:hAnsi="Arial" w:cs="Arial"/>
          <w:sz w:val="24"/>
          <w:szCs w:val="24"/>
        </w:rPr>
        <w:t xml:space="preserve"> "О транспортной безопасности" (далее - Федеральный закон).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621CD">
        <w:rPr>
          <w:rFonts w:ascii="Arial" w:hAnsi="Arial" w:cs="Arial"/>
          <w:sz w:val="24"/>
          <w:szCs w:val="24"/>
        </w:rPr>
        <w:t xml:space="preserve">Обработка персональных данных отдельных категорий лиц, принимаемых на работу, непосредственно связанную с обеспечением транспортной безопасности, или выполняющих такую работу, в целях предусмотренной </w:t>
      </w:r>
      <w:hyperlink r:id="rId7" w:history="1">
        <w:r w:rsidRPr="00E621CD">
          <w:rPr>
            <w:rFonts w:ascii="Arial" w:hAnsi="Arial" w:cs="Arial"/>
            <w:color w:val="0000FF"/>
            <w:sz w:val="24"/>
            <w:szCs w:val="24"/>
          </w:rPr>
          <w:t>частью 1.1 статьи 10</w:t>
        </w:r>
      </w:hyperlink>
      <w:r w:rsidRPr="00E621CD">
        <w:rPr>
          <w:rFonts w:ascii="Arial" w:hAnsi="Arial" w:cs="Arial"/>
          <w:sz w:val="24"/>
          <w:szCs w:val="24"/>
        </w:rPr>
        <w:t xml:space="preserve"> Федерального закона проверки субъектом транспортной инфраструктуры сведений, указанных в </w:t>
      </w:r>
      <w:hyperlink r:id="rId8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пунктах 1</w:t>
        </w:r>
      </w:hyperlink>
      <w:r w:rsidRPr="00E621CD">
        <w:rPr>
          <w:rFonts w:ascii="Arial" w:hAnsi="Arial" w:cs="Arial"/>
          <w:sz w:val="24"/>
          <w:szCs w:val="24"/>
        </w:rPr>
        <w:t xml:space="preserve"> - </w:t>
      </w:r>
      <w:hyperlink r:id="rId9" w:history="1">
        <w:r w:rsidRPr="00E621CD">
          <w:rPr>
            <w:rFonts w:ascii="Arial" w:hAnsi="Arial" w:cs="Arial"/>
            <w:color w:val="0000FF"/>
            <w:sz w:val="24"/>
            <w:szCs w:val="24"/>
          </w:rPr>
          <w:t>7 части 1</w:t>
        </w:r>
      </w:hyperlink>
      <w:r w:rsidRPr="00E621CD">
        <w:rPr>
          <w:rFonts w:ascii="Arial" w:hAnsi="Arial" w:cs="Arial"/>
          <w:sz w:val="24"/>
          <w:szCs w:val="24"/>
        </w:rPr>
        <w:t xml:space="preserve"> этой статьи, осуществляется органами аттестации (аттестующими организациями) с учетом особенностей, установленных настоящими Правилами.</w:t>
      </w:r>
      <w:proofErr w:type="gramEnd"/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E621CD">
        <w:rPr>
          <w:rFonts w:ascii="Arial" w:hAnsi="Arial" w:cs="Arial"/>
          <w:sz w:val="24"/>
          <w:szCs w:val="24"/>
        </w:rPr>
        <w:t xml:space="preserve">Аттестация заключается в установлении соответствия знаний, умений и навыков аттестуемых лиц и личностных (психофизиологических) качеств и уровня физической подготовки отдельных категорий аттестуемых лиц требованиям законодательства Российской Федерации о транспортной безопасности в целях </w:t>
      </w:r>
      <w:r w:rsidRPr="00E621CD">
        <w:rPr>
          <w:rFonts w:ascii="Arial" w:hAnsi="Arial" w:cs="Arial"/>
          <w:sz w:val="24"/>
          <w:szCs w:val="24"/>
        </w:rPr>
        <w:lastRenderedPageBreak/>
        <w:t>принятия субъектом транспортной инфраструктуры решения о допуске (невозможности допуска) аттестуемых лиц к выполнению работы, непосредственно связанной с обеспечением транспортной безопасности, либо об отстранении от выполнения такой работы.</w:t>
      </w:r>
      <w:proofErr w:type="gramEnd"/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Отдельные категории сил обеспечения транспортной безопасности, в отношении которых осуществляется проверка соответствия личностных (психофизиологических) качеств и уровня физической подготовки требованиям законодательства Российской Федерации о транспортной безопасности, определяются по перечню согласно </w:t>
      </w:r>
      <w:hyperlink w:anchor="P122" w:history="1">
        <w:r w:rsidRPr="00E621CD">
          <w:rPr>
            <w:rFonts w:ascii="Arial" w:hAnsi="Arial" w:cs="Arial"/>
            <w:color w:val="0000FF"/>
            <w:sz w:val="24"/>
            <w:szCs w:val="24"/>
          </w:rPr>
          <w:t>приложению</w:t>
        </w:r>
      </w:hyperlink>
      <w:r w:rsidRPr="00E621CD">
        <w:rPr>
          <w:rFonts w:ascii="Arial" w:hAnsi="Arial" w:cs="Arial"/>
          <w:sz w:val="24"/>
          <w:szCs w:val="24"/>
        </w:rPr>
        <w:t>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4. Аттестация проводится органами аттестации. Не допускается проведение аттестации организацией, осуществившей подготовку аттестуемого лица, предусмотренную </w:t>
      </w:r>
      <w:hyperlink r:id="rId10" w:history="1">
        <w:r w:rsidRPr="00E621CD">
          <w:rPr>
            <w:rFonts w:ascii="Arial" w:hAnsi="Arial" w:cs="Arial"/>
            <w:color w:val="0000FF"/>
            <w:sz w:val="24"/>
            <w:szCs w:val="24"/>
          </w:rPr>
          <w:t>частью 1 статьи 12.1</w:t>
        </w:r>
      </w:hyperlink>
      <w:r w:rsidRPr="00E621CD">
        <w:rPr>
          <w:rFonts w:ascii="Arial" w:hAnsi="Arial" w:cs="Arial"/>
          <w:sz w:val="24"/>
          <w:szCs w:val="24"/>
        </w:rPr>
        <w:t xml:space="preserve"> Федерального закона и предшествующую аттестации.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5. В целях аттестации компетентные органы в области обеспечения транспортной безопасности (далее - компетентные органы) имеют право привлекать аттестующие организации. Основаниями для привлечения компетентными органами аттестующих организаций являются: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а) выполнение компетентным органом функций органа аттестации;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б) недостаточная обеспеченность компетентного органа помещениями, техническими средствами и вспомогательным оборудованием, кадровым составом с уровнем квалификации и опытом работы, необходимыми для проведения аттестации в порядке и сроки, которые установлены настоящими Правилами.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6. Привлечение в целях аттестации аттестующих организаций для проведения проверок, предусмотренных </w:t>
      </w:r>
      <w:hyperlink w:anchor="P74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пунктами 23</w:t>
        </w:r>
      </w:hyperlink>
      <w:r w:rsidRPr="00E621CD">
        <w:rPr>
          <w:rFonts w:ascii="Arial" w:hAnsi="Arial" w:cs="Arial"/>
          <w:sz w:val="24"/>
          <w:szCs w:val="24"/>
        </w:rPr>
        <w:t xml:space="preserve"> - </w:t>
      </w:r>
      <w:hyperlink w:anchor="P82" w:history="1">
        <w:r w:rsidRPr="00E621CD">
          <w:rPr>
            <w:rFonts w:ascii="Arial" w:hAnsi="Arial" w:cs="Arial"/>
            <w:color w:val="0000FF"/>
            <w:sz w:val="24"/>
            <w:szCs w:val="24"/>
          </w:rPr>
          <w:t>27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Правил, осуществляется из числа аттестующих организаций, включенных в реестр аттестующих организаций, формирование и ведение которого осуществляется в порядке, установленном Правительством Российской Федерации в соответствии с </w:t>
      </w:r>
      <w:hyperlink r:id="rId11" w:history="1">
        <w:r w:rsidRPr="00E621CD">
          <w:rPr>
            <w:rFonts w:ascii="Arial" w:hAnsi="Arial" w:cs="Arial"/>
            <w:color w:val="0000FF"/>
            <w:sz w:val="24"/>
            <w:szCs w:val="24"/>
          </w:rPr>
          <w:t>частью 10 статьи 12.1</w:t>
        </w:r>
      </w:hyperlink>
      <w:r w:rsidRPr="00E621CD">
        <w:rPr>
          <w:rFonts w:ascii="Arial" w:hAnsi="Arial" w:cs="Arial"/>
          <w:sz w:val="24"/>
          <w:szCs w:val="24"/>
        </w:rPr>
        <w:t xml:space="preserve"> Федерального закона, на основании решения компетентного органа.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Решение компетентного органа о привлечении аттестующих организаций подлежит опубликованию на официальном сайте компетентного органа в информационно-телекоммуникационной сети "Интернет".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7. Субъект транспортной инфраструктуры, подразделение транспортной безопасности или организация, претендующая на аккредитацию в качестве подразделения транспортной безопасности (далее - заявители), выбирают аттестующую организацию, привлеченную компетентным органом для проведения проверок, предусмотренных </w:t>
      </w:r>
      <w:hyperlink w:anchor="P74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пунктами 23</w:t>
        </w:r>
      </w:hyperlink>
      <w:r w:rsidRPr="00E621CD">
        <w:rPr>
          <w:rFonts w:ascii="Arial" w:hAnsi="Arial" w:cs="Arial"/>
          <w:sz w:val="24"/>
          <w:szCs w:val="24"/>
        </w:rPr>
        <w:t xml:space="preserve"> - </w:t>
      </w:r>
      <w:hyperlink w:anchor="P82" w:history="1">
        <w:r w:rsidRPr="00E621CD">
          <w:rPr>
            <w:rFonts w:ascii="Arial" w:hAnsi="Arial" w:cs="Arial"/>
            <w:color w:val="0000FF"/>
            <w:sz w:val="24"/>
            <w:szCs w:val="24"/>
          </w:rPr>
          <w:t>27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Правил, самостоятельно.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8. Аттестация проводится в отношении лиц, не имеющих ограничений на выполнение работы, непосредственно связанной с обеспечением транспортной безопасности, установленных </w:t>
      </w:r>
      <w:hyperlink r:id="rId12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пунктами 1</w:t>
        </w:r>
      </w:hyperlink>
      <w:r w:rsidRPr="00E621CD">
        <w:rPr>
          <w:rFonts w:ascii="Arial" w:hAnsi="Arial" w:cs="Arial"/>
          <w:sz w:val="24"/>
          <w:szCs w:val="24"/>
        </w:rPr>
        <w:t xml:space="preserve"> - </w:t>
      </w:r>
      <w:hyperlink r:id="rId13" w:history="1">
        <w:r w:rsidRPr="00E621CD">
          <w:rPr>
            <w:rFonts w:ascii="Arial" w:hAnsi="Arial" w:cs="Arial"/>
            <w:color w:val="0000FF"/>
            <w:sz w:val="24"/>
            <w:szCs w:val="24"/>
          </w:rPr>
          <w:t>7 части 1 статьи 10</w:t>
        </w:r>
      </w:hyperlink>
      <w:r w:rsidRPr="00E621CD">
        <w:rPr>
          <w:rFonts w:ascii="Arial" w:hAnsi="Arial" w:cs="Arial"/>
          <w:sz w:val="24"/>
          <w:szCs w:val="24"/>
        </w:rPr>
        <w:t xml:space="preserve"> Федерального закона.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42"/>
      <w:bookmarkEnd w:id="1"/>
      <w:r w:rsidRPr="00E621CD">
        <w:rPr>
          <w:rFonts w:ascii="Arial" w:hAnsi="Arial" w:cs="Arial"/>
          <w:sz w:val="24"/>
          <w:szCs w:val="24"/>
        </w:rPr>
        <w:t>9. Заявитель в целях аттестации представляет в орган аттестации заявление, а также в отношении аттестуемого лица: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621CD">
        <w:rPr>
          <w:rFonts w:ascii="Arial" w:hAnsi="Arial" w:cs="Arial"/>
          <w:sz w:val="24"/>
          <w:szCs w:val="24"/>
        </w:rPr>
        <w:t xml:space="preserve">а) субъект транспортной инфраструктуры представляет заключение органов внутренних дел о возможности допуска аттестуемого лица к выполнению работы, непосредственно связанной с обеспечением транспортной безопасности (далее - заключение о возможности допуска), оформленное в соответствии с требованиями </w:t>
      </w:r>
      <w:hyperlink w:anchor="P54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пункта 16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Правил, а также иные документы, </w:t>
      </w:r>
      <w:hyperlink r:id="rId14" w:history="1">
        <w:r w:rsidRPr="00E621CD">
          <w:rPr>
            <w:rFonts w:ascii="Arial" w:hAnsi="Arial" w:cs="Arial"/>
            <w:color w:val="0000FF"/>
            <w:sz w:val="24"/>
            <w:szCs w:val="24"/>
          </w:rPr>
          <w:t>перечень</w:t>
        </w:r>
      </w:hyperlink>
      <w:r w:rsidRPr="00E621CD">
        <w:rPr>
          <w:rFonts w:ascii="Arial" w:hAnsi="Arial" w:cs="Arial"/>
          <w:sz w:val="24"/>
          <w:szCs w:val="24"/>
        </w:rPr>
        <w:t xml:space="preserve"> и форма которых устанавливаются Министерством транспорта Российской Федерации по согласованию с Министерством внутренних дел Российской Федерации и Федеральной</w:t>
      </w:r>
      <w:proofErr w:type="gramEnd"/>
      <w:r w:rsidRPr="00E621CD">
        <w:rPr>
          <w:rFonts w:ascii="Arial" w:hAnsi="Arial" w:cs="Arial"/>
          <w:sz w:val="24"/>
          <w:szCs w:val="24"/>
        </w:rPr>
        <w:t xml:space="preserve"> службой безопасности Российской Федерации;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2" w:name="P44"/>
      <w:bookmarkEnd w:id="2"/>
      <w:r w:rsidRPr="00E621CD">
        <w:rPr>
          <w:rFonts w:ascii="Arial" w:hAnsi="Arial" w:cs="Arial"/>
          <w:sz w:val="24"/>
          <w:szCs w:val="24"/>
        </w:rPr>
        <w:lastRenderedPageBreak/>
        <w:t>б) подразделение транспортной безопасности или организация, претендующая на аккредитацию в качестве подразделения транспортной безопасности, представляет документы, перечень и форма которых устанавливаются Министерством транспорта Российской Федерации по согласованию с Министерством внутренних дел Российской Федерации и Федеральной службой безопасности Российской Федерации.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10. Орган аттестации в течение 3 рабочих дней со дня получения документов, предусмотренных </w:t>
      </w:r>
      <w:hyperlink w:anchor="P42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пунктом 9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Правил, осуществляет их проверку.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3" w:name="P46"/>
      <w:bookmarkEnd w:id="3"/>
      <w:r w:rsidRPr="00E621CD">
        <w:rPr>
          <w:rFonts w:ascii="Arial" w:hAnsi="Arial" w:cs="Arial"/>
          <w:sz w:val="24"/>
          <w:szCs w:val="24"/>
        </w:rPr>
        <w:t xml:space="preserve">11. </w:t>
      </w:r>
      <w:proofErr w:type="gramStart"/>
      <w:r w:rsidRPr="00E621CD">
        <w:rPr>
          <w:rFonts w:ascii="Arial" w:hAnsi="Arial" w:cs="Arial"/>
          <w:sz w:val="24"/>
          <w:szCs w:val="24"/>
        </w:rPr>
        <w:t xml:space="preserve">В отношении отдельных категорий лиц, принимаемых на работу, непосредственно связанную с обеспечением транспортной безопасности, или выполняющих такую работу, включенных в </w:t>
      </w:r>
      <w:hyperlink r:id="rId15" w:history="1">
        <w:r w:rsidRPr="00E621CD">
          <w:rPr>
            <w:rFonts w:ascii="Arial" w:hAnsi="Arial" w:cs="Arial"/>
            <w:color w:val="0000FF"/>
            <w:sz w:val="24"/>
            <w:szCs w:val="24"/>
          </w:rPr>
          <w:t>перечень</w:t>
        </w:r>
      </w:hyperlink>
      <w:r w:rsidRPr="00E621CD">
        <w:rPr>
          <w:rFonts w:ascii="Arial" w:hAnsi="Arial" w:cs="Arial"/>
          <w:sz w:val="24"/>
          <w:szCs w:val="24"/>
        </w:rPr>
        <w:t xml:space="preserve">, установленный Министерством транспорта Российской Федерации по согласованию с Министерством внутренних дел Российской Федерации и Федеральной службой безопасности Российской Федерации, проведению аттестации предшествует обработка персональных данных, предусмотренная </w:t>
      </w:r>
      <w:hyperlink r:id="rId16" w:history="1">
        <w:r w:rsidRPr="00E621CD">
          <w:rPr>
            <w:rFonts w:ascii="Arial" w:hAnsi="Arial" w:cs="Arial"/>
            <w:color w:val="0000FF"/>
            <w:sz w:val="24"/>
            <w:szCs w:val="24"/>
          </w:rPr>
          <w:t>частью 1.2 статьи 10</w:t>
        </w:r>
      </w:hyperlink>
      <w:r w:rsidRPr="00E621CD">
        <w:rPr>
          <w:rFonts w:ascii="Arial" w:hAnsi="Arial" w:cs="Arial"/>
          <w:sz w:val="24"/>
          <w:szCs w:val="24"/>
        </w:rPr>
        <w:t xml:space="preserve"> Федерального закона (далее - обработка персональных данных).</w:t>
      </w:r>
      <w:proofErr w:type="gramEnd"/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12. Обработка персональных данных осуществляется в соответствии с законодательством Российской Федерации в области персональных данных путем: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а) проверки документов, указанных в </w:t>
      </w:r>
      <w:hyperlink w:anchor="P42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пункте 9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Правил, получения дополнительной информации у лиц, располагающих указанными документами и (или) информацией о содержании указанных документов;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б) исследования перечня организаций и физических лиц, в отношении которых имеются сведения об их причастности к экстремистской деятельности или терроризму, размещенного на официальном сайте Федеральной службы по финансовому мониторингу в информационно-телекоммуникационной сети "Интернет" (http://www.fedsfm.ru/documents/terr-list).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13. Срок обработки персональных данных не может превышать 45 дней со дня представления документов, указанных в </w:t>
      </w:r>
      <w:hyperlink w:anchor="P42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пункте 9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14. </w:t>
      </w:r>
      <w:proofErr w:type="gramStart"/>
      <w:r w:rsidRPr="00E621CD">
        <w:rPr>
          <w:rFonts w:ascii="Arial" w:hAnsi="Arial" w:cs="Arial"/>
          <w:sz w:val="24"/>
          <w:szCs w:val="24"/>
        </w:rPr>
        <w:t>По результатам обработки персональных данных орган аттестации в течение 3 рабочих дней со дня окончания обработки направляет заявителю заключение об отсутствии у лица, принимаемого на работу, непосредственно связанную с обеспечением транспортной безопасности, или выполняющего такую работу, ограничений на ее выполнение или уведомляет о выявленных ограничениях на выполнение такой работы.</w:t>
      </w:r>
      <w:proofErr w:type="gramEnd"/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hyperlink r:id="rId17" w:history="1">
        <w:r w:rsidRPr="00E621CD">
          <w:rPr>
            <w:rFonts w:ascii="Arial" w:hAnsi="Arial" w:cs="Arial"/>
            <w:color w:val="0000FF"/>
            <w:sz w:val="24"/>
            <w:szCs w:val="24"/>
          </w:rPr>
          <w:t>Форма</w:t>
        </w:r>
      </w:hyperlink>
      <w:r w:rsidRPr="00E621CD">
        <w:rPr>
          <w:rFonts w:ascii="Arial" w:hAnsi="Arial" w:cs="Arial"/>
          <w:sz w:val="24"/>
          <w:szCs w:val="24"/>
        </w:rPr>
        <w:t xml:space="preserve"> указанного заключения и </w:t>
      </w:r>
      <w:hyperlink r:id="rId18" w:history="1">
        <w:r w:rsidRPr="00E621CD">
          <w:rPr>
            <w:rFonts w:ascii="Arial" w:hAnsi="Arial" w:cs="Arial"/>
            <w:color w:val="0000FF"/>
            <w:sz w:val="24"/>
            <w:szCs w:val="24"/>
          </w:rPr>
          <w:t>порядок</w:t>
        </w:r>
      </w:hyperlink>
      <w:r w:rsidRPr="00E621CD">
        <w:rPr>
          <w:rFonts w:ascii="Arial" w:hAnsi="Arial" w:cs="Arial"/>
          <w:sz w:val="24"/>
          <w:szCs w:val="24"/>
        </w:rPr>
        <w:t xml:space="preserve"> ведения документов по учету выданных заключений устанавливаются Министерством транспорта Российской Федерации по согласованию с Министерством внутренних дел Российской Федерации и Федеральной службой безопасности Российской Федерации.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15. В случае представления заявителем документов в соответствии с </w:t>
      </w:r>
      <w:hyperlink w:anchor="P44" w:history="1">
        <w:r w:rsidRPr="00E621CD">
          <w:rPr>
            <w:rFonts w:ascii="Arial" w:hAnsi="Arial" w:cs="Arial"/>
            <w:color w:val="0000FF"/>
            <w:sz w:val="24"/>
            <w:szCs w:val="24"/>
          </w:rPr>
          <w:t>подпунктом "б" пункта 9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 орган аттестации помимо проверки указанных документов в течение 3 рабочих дней со дня их получения направляет запрос в органы внутренних дел для получения заключения о возможности допуска в отношении аттестуемого лица.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4" w:name="P54"/>
      <w:bookmarkEnd w:id="4"/>
      <w:r w:rsidRPr="00E621CD">
        <w:rPr>
          <w:rFonts w:ascii="Arial" w:hAnsi="Arial" w:cs="Arial"/>
          <w:sz w:val="24"/>
          <w:szCs w:val="24"/>
        </w:rPr>
        <w:t>16. Заключение о возможности допуска выдается органами внутренних дел в срок, не превышающий 30 дней со дня обращения субъектов транспортной инфраструктуры или органов аттестации за получением такой информации, в случае отсутствия сведений: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а) о причастности аттестуемого лица к организованной преступной группе (организации, группировке), в том числе экстремистской или террористической направленности;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lastRenderedPageBreak/>
        <w:t>б) о намерении аттестуемого лица использовать в противоправных (преступных) целях возложенные на него полномочия при осуществлении работы, непосредственно связанной с обеспечением транспортной безопасности;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в) о намерении аттестуемого лица получить доступ к оружию, защищаемым объектам транспортной инфраструктуры и (или) транспортным средствам в противоправных (преступных) целях.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17. Порядок выдачи заключения о возможности (заключения о невозможности) допуска устанавливается Министерством внутренних дел Российской Федерации.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18. Аттестуемое лицо допускается к проведению проверок, предусмотренных </w:t>
      </w:r>
      <w:hyperlink w:anchor="P74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пунктами 23</w:t>
        </w:r>
      </w:hyperlink>
      <w:r w:rsidRPr="00E621CD">
        <w:rPr>
          <w:rFonts w:ascii="Arial" w:hAnsi="Arial" w:cs="Arial"/>
          <w:sz w:val="24"/>
          <w:szCs w:val="24"/>
        </w:rPr>
        <w:t xml:space="preserve"> - </w:t>
      </w:r>
      <w:hyperlink w:anchor="P82" w:history="1">
        <w:r w:rsidRPr="00E621CD">
          <w:rPr>
            <w:rFonts w:ascii="Arial" w:hAnsi="Arial" w:cs="Arial"/>
            <w:color w:val="0000FF"/>
            <w:sz w:val="24"/>
            <w:szCs w:val="24"/>
          </w:rPr>
          <w:t>27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Правил, при выполнении каждого из следующих условий: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а) наличие заключения о возможности допуска;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б) соответствие представленных заявителем документов форме и перечню, которые установлены </w:t>
      </w:r>
      <w:hyperlink w:anchor="P42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пунктом 9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Правил;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в) отсутствие выявленных в результате обработки персональных данных ограничений на выполнение работы, непосредственно связанной с обеспечением транспортной безопасности, - для отдельных категорий лиц, указанных в </w:t>
      </w:r>
      <w:hyperlink w:anchor="P46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пункте 11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Правил;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г) наличие договора, предусмотренного </w:t>
      </w:r>
      <w:hyperlink w:anchor="P68" w:history="1">
        <w:r w:rsidRPr="00E621CD">
          <w:rPr>
            <w:rFonts w:ascii="Arial" w:hAnsi="Arial" w:cs="Arial"/>
            <w:color w:val="0000FF"/>
            <w:sz w:val="24"/>
            <w:szCs w:val="24"/>
          </w:rPr>
          <w:t>абзацем четвертым пункта 20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19. Решение о допуске аттестуемого лица к прохождению проверок, предусмотренных </w:t>
      </w:r>
      <w:hyperlink w:anchor="P74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пунктами 23</w:t>
        </w:r>
      </w:hyperlink>
      <w:r w:rsidRPr="00E621CD">
        <w:rPr>
          <w:rFonts w:ascii="Arial" w:hAnsi="Arial" w:cs="Arial"/>
          <w:sz w:val="24"/>
          <w:szCs w:val="24"/>
        </w:rPr>
        <w:t xml:space="preserve"> - </w:t>
      </w:r>
      <w:hyperlink w:anchor="P82" w:history="1">
        <w:r w:rsidRPr="00E621CD">
          <w:rPr>
            <w:rFonts w:ascii="Arial" w:hAnsi="Arial" w:cs="Arial"/>
            <w:color w:val="0000FF"/>
            <w:sz w:val="24"/>
            <w:szCs w:val="24"/>
          </w:rPr>
          <w:t>27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Правил, принимается органом аттестации.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20. В целях принятия решения об аттестации органы аттестации (аттестующие организации) осуществляют проверки, предусмотренные </w:t>
      </w:r>
      <w:hyperlink w:anchor="P74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пунктами 23</w:t>
        </w:r>
      </w:hyperlink>
      <w:r w:rsidRPr="00E621CD">
        <w:rPr>
          <w:rFonts w:ascii="Arial" w:hAnsi="Arial" w:cs="Arial"/>
          <w:sz w:val="24"/>
          <w:szCs w:val="24"/>
        </w:rPr>
        <w:t xml:space="preserve"> - </w:t>
      </w:r>
      <w:hyperlink w:anchor="P82" w:history="1">
        <w:r w:rsidRPr="00E621CD">
          <w:rPr>
            <w:rFonts w:ascii="Arial" w:hAnsi="Arial" w:cs="Arial"/>
            <w:color w:val="0000FF"/>
            <w:sz w:val="24"/>
            <w:szCs w:val="24"/>
          </w:rPr>
          <w:t>27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Проверки, предусмотренные </w:t>
      </w:r>
      <w:hyperlink w:anchor="P74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пунктами 23</w:t>
        </w:r>
      </w:hyperlink>
      <w:r w:rsidRPr="00E621CD">
        <w:rPr>
          <w:rFonts w:ascii="Arial" w:hAnsi="Arial" w:cs="Arial"/>
          <w:sz w:val="24"/>
          <w:szCs w:val="24"/>
        </w:rPr>
        <w:t xml:space="preserve"> - </w:t>
      </w:r>
      <w:hyperlink w:anchor="P82" w:history="1">
        <w:r w:rsidRPr="00E621CD">
          <w:rPr>
            <w:rFonts w:ascii="Arial" w:hAnsi="Arial" w:cs="Arial"/>
            <w:color w:val="0000FF"/>
            <w:sz w:val="24"/>
            <w:szCs w:val="24"/>
          </w:rPr>
          <w:t>27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Правил, не могут проводиться организацией, осуществившей подготовку аттестуемого лица, предусмотренную </w:t>
      </w:r>
      <w:hyperlink r:id="rId19" w:history="1">
        <w:r w:rsidRPr="00E621CD">
          <w:rPr>
            <w:rFonts w:ascii="Arial" w:hAnsi="Arial" w:cs="Arial"/>
            <w:color w:val="0000FF"/>
            <w:sz w:val="24"/>
            <w:szCs w:val="24"/>
          </w:rPr>
          <w:t>частью 1 статьи 12.1</w:t>
        </w:r>
      </w:hyperlink>
      <w:r w:rsidRPr="00E621CD">
        <w:rPr>
          <w:rFonts w:ascii="Arial" w:hAnsi="Arial" w:cs="Arial"/>
          <w:sz w:val="24"/>
          <w:szCs w:val="24"/>
        </w:rPr>
        <w:t xml:space="preserve"> Федерального закона, предшествующую аттестации, за исключением случая, предусмотренного </w:t>
      </w:r>
      <w:hyperlink w:anchor="P67" w:history="1">
        <w:r w:rsidRPr="00E621CD">
          <w:rPr>
            <w:rFonts w:ascii="Arial" w:hAnsi="Arial" w:cs="Arial"/>
            <w:color w:val="0000FF"/>
            <w:sz w:val="24"/>
            <w:szCs w:val="24"/>
          </w:rPr>
          <w:t>абзацем третьим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настоящего пункта.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5" w:name="P67"/>
      <w:bookmarkEnd w:id="5"/>
      <w:r w:rsidRPr="00E621CD">
        <w:rPr>
          <w:rFonts w:ascii="Arial" w:hAnsi="Arial" w:cs="Arial"/>
          <w:sz w:val="24"/>
          <w:szCs w:val="24"/>
        </w:rPr>
        <w:t xml:space="preserve">Подразделения ведомственной охраны федеральных органов исполнительной власти в области транспорта, являющиеся органами аттестации (аттестующими организациями) и осуществившие подготовку аттестуемых лиц, предусмотренную </w:t>
      </w:r>
      <w:hyperlink r:id="rId20" w:history="1">
        <w:r w:rsidRPr="00E621CD">
          <w:rPr>
            <w:rFonts w:ascii="Arial" w:hAnsi="Arial" w:cs="Arial"/>
            <w:color w:val="0000FF"/>
            <w:sz w:val="24"/>
            <w:szCs w:val="24"/>
          </w:rPr>
          <w:t>частью 1 статьи 12.1</w:t>
        </w:r>
      </w:hyperlink>
      <w:r w:rsidRPr="00E621CD">
        <w:rPr>
          <w:rFonts w:ascii="Arial" w:hAnsi="Arial" w:cs="Arial"/>
          <w:sz w:val="24"/>
          <w:szCs w:val="24"/>
        </w:rPr>
        <w:t xml:space="preserve"> Федерального закона, являющихся работниками указанных подразделений, имеют право осуществлять в отношении этих лиц проверки, предусмотренные </w:t>
      </w:r>
      <w:hyperlink w:anchor="P74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пунктами 23</w:t>
        </w:r>
      </w:hyperlink>
      <w:r w:rsidRPr="00E621CD">
        <w:rPr>
          <w:rFonts w:ascii="Arial" w:hAnsi="Arial" w:cs="Arial"/>
          <w:sz w:val="24"/>
          <w:szCs w:val="24"/>
        </w:rPr>
        <w:t xml:space="preserve"> - </w:t>
      </w:r>
      <w:hyperlink w:anchor="P82" w:history="1">
        <w:r w:rsidRPr="00E621CD">
          <w:rPr>
            <w:rFonts w:ascii="Arial" w:hAnsi="Arial" w:cs="Arial"/>
            <w:color w:val="0000FF"/>
            <w:sz w:val="24"/>
            <w:szCs w:val="24"/>
          </w:rPr>
          <w:t>27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6" w:name="P68"/>
      <w:bookmarkEnd w:id="6"/>
      <w:r w:rsidRPr="00E621CD">
        <w:rPr>
          <w:rFonts w:ascii="Arial" w:hAnsi="Arial" w:cs="Arial"/>
          <w:sz w:val="24"/>
          <w:szCs w:val="24"/>
        </w:rPr>
        <w:t xml:space="preserve">Проведение проверок, предусмотренных </w:t>
      </w:r>
      <w:hyperlink w:anchor="P74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пунктами 23</w:t>
        </w:r>
      </w:hyperlink>
      <w:r w:rsidRPr="00E621CD">
        <w:rPr>
          <w:rFonts w:ascii="Arial" w:hAnsi="Arial" w:cs="Arial"/>
          <w:sz w:val="24"/>
          <w:szCs w:val="24"/>
        </w:rPr>
        <w:t xml:space="preserve"> - </w:t>
      </w:r>
      <w:hyperlink w:anchor="P82" w:history="1">
        <w:r w:rsidRPr="00E621CD">
          <w:rPr>
            <w:rFonts w:ascii="Arial" w:hAnsi="Arial" w:cs="Arial"/>
            <w:color w:val="0000FF"/>
            <w:sz w:val="24"/>
            <w:szCs w:val="24"/>
          </w:rPr>
          <w:t>27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Правил, осуществляется при наличии договора, заключенного в соответствии с </w:t>
      </w:r>
      <w:hyperlink r:id="rId21" w:history="1">
        <w:r w:rsidRPr="00E621CD">
          <w:rPr>
            <w:rFonts w:ascii="Arial" w:hAnsi="Arial" w:cs="Arial"/>
            <w:color w:val="0000FF"/>
            <w:sz w:val="24"/>
            <w:szCs w:val="24"/>
          </w:rPr>
          <w:t>частью 8 статьи 12.1</w:t>
        </w:r>
      </w:hyperlink>
      <w:r w:rsidRPr="00E621CD">
        <w:rPr>
          <w:rFonts w:ascii="Arial" w:hAnsi="Arial" w:cs="Arial"/>
          <w:sz w:val="24"/>
          <w:szCs w:val="24"/>
        </w:rPr>
        <w:t xml:space="preserve"> Федерального закона. Срок проведения таких проверок не может превышать 5 рабочих дней со дня принятия органом аттестации решения о допуске аттестуемого лица к прохождению аттестации.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При проведении проверок, предусмотренных </w:t>
      </w:r>
      <w:hyperlink w:anchor="P74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пунктами 23</w:t>
        </w:r>
      </w:hyperlink>
      <w:r w:rsidRPr="00E621CD">
        <w:rPr>
          <w:rFonts w:ascii="Arial" w:hAnsi="Arial" w:cs="Arial"/>
          <w:sz w:val="24"/>
          <w:szCs w:val="24"/>
        </w:rPr>
        <w:t xml:space="preserve"> - </w:t>
      </w:r>
      <w:hyperlink w:anchor="P82" w:history="1">
        <w:r w:rsidRPr="00E621CD">
          <w:rPr>
            <w:rFonts w:ascii="Arial" w:hAnsi="Arial" w:cs="Arial"/>
            <w:color w:val="0000FF"/>
            <w:sz w:val="24"/>
            <w:szCs w:val="24"/>
          </w:rPr>
          <w:t>27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Правил, органами аттестации (аттестующими организациями) устанавливается соответствие аттестуемых лиц требованиям к знаниям, умениям и навыкам, соответствие отдельных категорий аттестуемых лиц требованиям к личностным (психофизиологическим) качествам и уровню физической подготовки, утверждаемым Министерством транспорта Российской Федерации.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Особенности проверки такого соответствия применительно к отдельным видам транспорта могут устанавливаться Министерством транспорта Российской Федерации в порядке, предусмотренном </w:t>
      </w:r>
      <w:hyperlink r:id="rId22" w:history="1">
        <w:r w:rsidRPr="00E621CD">
          <w:rPr>
            <w:rFonts w:ascii="Arial" w:hAnsi="Arial" w:cs="Arial"/>
            <w:color w:val="0000FF"/>
            <w:sz w:val="24"/>
            <w:szCs w:val="24"/>
          </w:rPr>
          <w:t>частью 6 статьи 12.1</w:t>
        </w:r>
      </w:hyperlink>
      <w:r w:rsidRPr="00E621CD">
        <w:rPr>
          <w:rFonts w:ascii="Arial" w:hAnsi="Arial" w:cs="Arial"/>
          <w:sz w:val="24"/>
          <w:szCs w:val="24"/>
        </w:rPr>
        <w:t xml:space="preserve"> Федерального </w:t>
      </w:r>
      <w:r w:rsidRPr="00E621CD">
        <w:rPr>
          <w:rFonts w:ascii="Arial" w:hAnsi="Arial" w:cs="Arial"/>
          <w:sz w:val="24"/>
          <w:szCs w:val="24"/>
        </w:rPr>
        <w:lastRenderedPageBreak/>
        <w:t>закона.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621CD">
        <w:rPr>
          <w:rFonts w:ascii="Arial" w:hAnsi="Arial" w:cs="Arial"/>
          <w:sz w:val="24"/>
          <w:szCs w:val="24"/>
        </w:rPr>
        <w:t>Перечни вопросов, подлежащих применению органами аттестации (аттестующими организациями) для проверки соответствия знаний, умений и навыков аттестуемых лиц требованиям законодательства Российской Федерации о транспортной безопасности, методика проверки соответствия личностных (психофизиологических) качеств отдельных категорий аттестуемых лиц требованиям законодательства Российской Федерации о транспортной безопасности, в том числе критерии оценки результатов обследования, направленного на изучение и выявление личных (психофизиологических) качеств отдельных категорий аттестуемых лиц</w:t>
      </w:r>
      <w:proofErr w:type="gramEnd"/>
      <w:r w:rsidRPr="00E621CD">
        <w:rPr>
          <w:rFonts w:ascii="Arial" w:hAnsi="Arial" w:cs="Arial"/>
          <w:sz w:val="24"/>
          <w:szCs w:val="24"/>
        </w:rPr>
        <w:t>, определяются компетентными органами применительно к объектам транспортной инфраструктуры и транспортным средствам по видам транспорта.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21. Проверки, предусмотренные </w:t>
      </w:r>
      <w:hyperlink w:anchor="P74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пунктами 23</w:t>
        </w:r>
      </w:hyperlink>
      <w:r w:rsidRPr="00E621CD">
        <w:rPr>
          <w:rFonts w:ascii="Arial" w:hAnsi="Arial" w:cs="Arial"/>
          <w:sz w:val="24"/>
          <w:szCs w:val="24"/>
        </w:rPr>
        <w:t xml:space="preserve"> - </w:t>
      </w:r>
      <w:hyperlink w:anchor="P82" w:history="1">
        <w:r w:rsidRPr="00E621CD">
          <w:rPr>
            <w:rFonts w:ascii="Arial" w:hAnsi="Arial" w:cs="Arial"/>
            <w:color w:val="0000FF"/>
            <w:sz w:val="24"/>
            <w:szCs w:val="24"/>
          </w:rPr>
          <w:t>27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Правил, осуществляются обезличенно с присвоением аттестуемому лицу в порядке, установленном компетентными органами, уникального идентификационного номера.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22. При проведении проверок, предусмотренных </w:t>
      </w:r>
      <w:hyperlink w:anchor="P74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пунктами 23</w:t>
        </w:r>
      </w:hyperlink>
      <w:r w:rsidRPr="00E621CD">
        <w:rPr>
          <w:rFonts w:ascii="Arial" w:hAnsi="Arial" w:cs="Arial"/>
          <w:sz w:val="24"/>
          <w:szCs w:val="24"/>
        </w:rPr>
        <w:t xml:space="preserve"> - </w:t>
      </w:r>
      <w:hyperlink w:anchor="P82" w:history="1">
        <w:r w:rsidRPr="00E621CD">
          <w:rPr>
            <w:rFonts w:ascii="Arial" w:hAnsi="Arial" w:cs="Arial"/>
            <w:color w:val="0000FF"/>
            <w:sz w:val="24"/>
            <w:szCs w:val="24"/>
          </w:rPr>
          <w:t>27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Правил, используются средства ауди</w:t>
      </w:r>
      <w:proofErr w:type="gramStart"/>
      <w:r w:rsidRPr="00E621CD">
        <w:rPr>
          <w:rFonts w:ascii="Arial" w:hAnsi="Arial" w:cs="Arial"/>
          <w:sz w:val="24"/>
          <w:szCs w:val="24"/>
        </w:rPr>
        <w:t>о-</w:t>
      </w:r>
      <w:proofErr w:type="gramEnd"/>
      <w:r w:rsidRPr="00E621CD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E621CD">
        <w:rPr>
          <w:rFonts w:ascii="Arial" w:hAnsi="Arial" w:cs="Arial"/>
          <w:sz w:val="24"/>
          <w:szCs w:val="24"/>
        </w:rPr>
        <w:t>видеофиксации</w:t>
      </w:r>
      <w:proofErr w:type="spellEnd"/>
      <w:r w:rsidRPr="00E621CD">
        <w:rPr>
          <w:rFonts w:ascii="Arial" w:hAnsi="Arial" w:cs="Arial"/>
          <w:sz w:val="24"/>
          <w:szCs w:val="24"/>
        </w:rPr>
        <w:t>. Порядок использования средств ауди</w:t>
      </w:r>
      <w:proofErr w:type="gramStart"/>
      <w:r w:rsidRPr="00E621CD">
        <w:rPr>
          <w:rFonts w:ascii="Arial" w:hAnsi="Arial" w:cs="Arial"/>
          <w:sz w:val="24"/>
          <w:szCs w:val="24"/>
        </w:rPr>
        <w:t>о-</w:t>
      </w:r>
      <w:proofErr w:type="gramEnd"/>
      <w:r w:rsidRPr="00E621CD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E621CD">
        <w:rPr>
          <w:rFonts w:ascii="Arial" w:hAnsi="Arial" w:cs="Arial"/>
          <w:sz w:val="24"/>
          <w:szCs w:val="24"/>
        </w:rPr>
        <w:t>видеофиксации</w:t>
      </w:r>
      <w:proofErr w:type="spellEnd"/>
      <w:r w:rsidRPr="00E621CD">
        <w:rPr>
          <w:rFonts w:ascii="Arial" w:hAnsi="Arial" w:cs="Arial"/>
          <w:sz w:val="24"/>
          <w:szCs w:val="24"/>
        </w:rPr>
        <w:t xml:space="preserve"> и требования к ним устанавливаются компетентными органами.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7" w:name="P74"/>
      <w:bookmarkEnd w:id="7"/>
      <w:r w:rsidRPr="00E621CD">
        <w:rPr>
          <w:rFonts w:ascii="Arial" w:hAnsi="Arial" w:cs="Arial"/>
          <w:sz w:val="24"/>
          <w:szCs w:val="24"/>
        </w:rPr>
        <w:t>23. Проверка соответствия личностных (психофизиологических) каче</w:t>
      </w:r>
      <w:proofErr w:type="gramStart"/>
      <w:r w:rsidRPr="00E621CD">
        <w:rPr>
          <w:rFonts w:ascii="Arial" w:hAnsi="Arial" w:cs="Arial"/>
          <w:sz w:val="24"/>
          <w:szCs w:val="24"/>
        </w:rPr>
        <w:t>ств тр</w:t>
      </w:r>
      <w:proofErr w:type="gramEnd"/>
      <w:r w:rsidRPr="00E621CD">
        <w:rPr>
          <w:rFonts w:ascii="Arial" w:hAnsi="Arial" w:cs="Arial"/>
          <w:sz w:val="24"/>
          <w:szCs w:val="24"/>
        </w:rPr>
        <w:t>ебованиям законодательства Российской Федерации о транспортной безопасности проводится в отношении отдельных категорий аттестуемых лиц.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24. В случае установления соответствия личностных (психофизиологических) качеств аттестуемого лица требованиям законодательства Российской Федерации о транспортной безопасности органом аттестации (аттестующей организацией) выносится одно из следующих решений: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8" w:name="P76"/>
      <w:bookmarkEnd w:id="8"/>
      <w:proofErr w:type="gramStart"/>
      <w:r w:rsidRPr="00E621CD">
        <w:rPr>
          <w:rFonts w:ascii="Arial" w:hAnsi="Arial" w:cs="Arial"/>
          <w:sz w:val="24"/>
          <w:szCs w:val="24"/>
        </w:rPr>
        <w:t>а) в отношении аттестуемого лица, осуществляющего (планирующего осуществлять) деятельность в качестве работника подразделения транспортной безопасности, включаемого в состав группы быстрого реагирования, работника, осуществляющего досмотр, дополнительный досмотр, повторный досмотр в целях обеспечения транспортной безопасности, - решение о допуске к проверке соответствия уровня физической подготовки отдельных категорий аттестуемых лиц требованиям законодательства Российской Федерации о транспортной безопасности;</w:t>
      </w:r>
      <w:proofErr w:type="gramEnd"/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9" w:name="P77"/>
      <w:bookmarkEnd w:id="9"/>
      <w:r w:rsidRPr="00E621CD">
        <w:rPr>
          <w:rFonts w:ascii="Arial" w:hAnsi="Arial" w:cs="Arial"/>
          <w:sz w:val="24"/>
          <w:szCs w:val="24"/>
        </w:rPr>
        <w:t>б) в отношении иных аттестуемых лиц - решение о допуске к проверке соответствия знаний, умений и навыков требованиям законодательства Российской Федерации о транспортной безопасности.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25. В случае установления несоответствия личностных (психофизиологических) качеств аттестуемого лица требованиям законодательства Российской Федерации о транспортной безопасности органом аттестации (аттестующей организацией) выносится соответствующее заключение с приложением к нему материалов, обосновывающих установленное несоответствие. Указанное заключение подлежит направлению заявителю в течение 3 рабочих дней со дня его вынесения.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0" w:name="P79"/>
      <w:bookmarkEnd w:id="10"/>
      <w:r w:rsidRPr="00E621CD">
        <w:rPr>
          <w:rFonts w:ascii="Arial" w:hAnsi="Arial" w:cs="Arial"/>
          <w:sz w:val="24"/>
          <w:szCs w:val="24"/>
        </w:rPr>
        <w:t xml:space="preserve">26. </w:t>
      </w:r>
      <w:proofErr w:type="gramStart"/>
      <w:r w:rsidRPr="00E621CD">
        <w:rPr>
          <w:rFonts w:ascii="Arial" w:hAnsi="Arial" w:cs="Arial"/>
          <w:sz w:val="24"/>
          <w:szCs w:val="24"/>
        </w:rPr>
        <w:t xml:space="preserve">Проверка соответствия уровня физической подготовки требованиям законодательства Российской Федерации о транспортной безопасности проводится в отношении отдельных категорий аттестуемых лиц, осуществляющих (планирующих осуществлять) деятельность в качестве работников подразделения транспортной безопасности, включаемых в состав группы быстрого реагирования, работников, осуществляющих досмотр, дополнительный досмотр, повторный досмотр и в отношении которых вынесено решение о допуске к указанной </w:t>
      </w:r>
      <w:r w:rsidRPr="00E621CD">
        <w:rPr>
          <w:rFonts w:ascii="Arial" w:hAnsi="Arial" w:cs="Arial"/>
          <w:sz w:val="24"/>
          <w:szCs w:val="24"/>
        </w:rPr>
        <w:lastRenderedPageBreak/>
        <w:t xml:space="preserve">проверке в соответствии с </w:t>
      </w:r>
      <w:hyperlink w:anchor="P76" w:history="1">
        <w:r w:rsidRPr="00E621CD">
          <w:rPr>
            <w:rFonts w:ascii="Arial" w:hAnsi="Arial" w:cs="Arial"/>
            <w:color w:val="0000FF"/>
            <w:sz w:val="24"/>
            <w:szCs w:val="24"/>
          </w:rPr>
          <w:t>подпунктом "а" пункта 24</w:t>
        </w:r>
        <w:proofErr w:type="gramEnd"/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1" w:name="P80"/>
      <w:bookmarkEnd w:id="11"/>
      <w:r w:rsidRPr="00E621CD">
        <w:rPr>
          <w:rFonts w:ascii="Arial" w:hAnsi="Arial" w:cs="Arial"/>
          <w:sz w:val="24"/>
          <w:szCs w:val="24"/>
        </w:rPr>
        <w:t xml:space="preserve">В случае </w:t>
      </w:r>
      <w:proofErr w:type="gramStart"/>
      <w:r w:rsidRPr="00E621CD">
        <w:rPr>
          <w:rFonts w:ascii="Arial" w:hAnsi="Arial" w:cs="Arial"/>
          <w:sz w:val="24"/>
          <w:szCs w:val="24"/>
        </w:rPr>
        <w:t>установления соответствия уровня физической подготовки аттестуемого лица</w:t>
      </w:r>
      <w:proofErr w:type="gramEnd"/>
      <w:r w:rsidRPr="00E621CD">
        <w:rPr>
          <w:rFonts w:ascii="Arial" w:hAnsi="Arial" w:cs="Arial"/>
          <w:sz w:val="24"/>
          <w:szCs w:val="24"/>
        </w:rPr>
        <w:t xml:space="preserve"> требованиям законодательства Российской Федерации о транспортной безопасности органом аттестации (аттестующей организацией) выносится решение о допуске аттестуемого лица к проверке соответствия знаний, умений и навыков требованиям законодательства Российской Федерации о транспортной безопасности.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В случае </w:t>
      </w:r>
      <w:proofErr w:type="gramStart"/>
      <w:r w:rsidRPr="00E621CD">
        <w:rPr>
          <w:rFonts w:ascii="Arial" w:hAnsi="Arial" w:cs="Arial"/>
          <w:sz w:val="24"/>
          <w:szCs w:val="24"/>
        </w:rPr>
        <w:t>установления несоответствия уровня физической подготовки аттестуемого лица</w:t>
      </w:r>
      <w:proofErr w:type="gramEnd"/>
      <w:r w:rsidRPr="00E621CD">
        <w:rPr>
          <w:rFonts w:ascii="Arial" w:hAnsi="Arial" w:cs="Arial"/>
          <w:sz w:val="24"/>
          <w:szCs w:val="24"/>
        </w:rPr>
        <w:t xml:space="preserve"> требованиям законодательства Российской Федерации о транспортной безопасности органом аттестации (аттестующей организацией) выносится соответствующее заключение с приложением к нему материалов, обосновывающих установленное несоответствие. Указанное заключение подлежит направлению заявителю в течение 3 рабочих дней со дня его вынесения.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2" w:name="P82"/>
      <w:bookmarkEnd w:id="12"/>
      <w:r w:rsidRPr="00E621CD">
        <w:rPr>
          <w:rFonts w:ascii="Arial" w:hAnsi="Arial" w:cs="Arial"/>
          <w:sz w:val="24"/>
          <w:szCs w:val="24"/>
        </w:rPr>
        <w:t>27. Проверка соответствия знаний, умений и навыков требованиям законодательства Российской Федерации о транспортной безопасности проводится в отношении всех аттестуемых лиц. При этом указанная проверка: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621CD">
        <w:rPr>
          <w:rFonts w:ascii="Arial" w:hAnsi="Arial" w:cs="Arial"/>
          <w:sz w:val="24"/>
          <w:szCs w:val="24"/>
        </w:rPr>
        <w:t xml:space="preserve">а) в отношении аттестуемых лиц, за исключением лиц, осуществляющих (планирующих осуществлять) деятельность в качестве работника подразделения транспортной безопасности, включаемого в состав группы быстрого реагирования, работника, осуществляющего досмотр, дополнительный досмотр, повторный досмотр в целях обеспечения транспортной безопасности, проводится при условии вынесения решения о допуске этих лиц к проверке соответствия знаний, умений, навыков требованиям законодательства Российской Федерации о транспортной безопасности, предусмотренного </w:t>
      </w:r>
      <w:hyperlink w:anchor="P77" w:history="1">
        <w:r w:rsidRPr="00E621CD">
          <w:rPr>
            <w:rFonts w:ascii="Arial" w:hAnsi="Arial" w:cs="Arial"/>
            <w:color w:val="0000FF"/>
            <w:sz w:val="24"/>
            <w:szCs w:val="24"/>
          </w:rPr>
          <w:t>подпунктом</w:t>
        </w:r>
        <w:proofErr w:type="gramEnd"/>
        <w:r w:rsidRPr="00E621CD">
          <w:rPr>
            <w:rFonts w:ascii="Arial" w:hAnsi="Arial" w:cs="Arial"/>
            <w:color w:val="0000FF"/>
            <w:sz w:val="24"/>
            <w:szCs w:val="24"/>
          </w:rPr>
          <w:t xml:space="preserve"> "б" пункта 24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Правил;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621CD">
        <w:rPr>
          <w:rFonts w:ascii="Arial" w:hAnsi="Arial" w:cs="Arial"/>
          <w:sz w:val="24"/>
          <w:szCs w:val="24"/>
        </w:rPr>
        <w:t xml:space="preserve">б) в отношении аттестуемых лиц, осуществляющих (планирующих осуществлять) деятельность в качестве работника подразделения транспортной безопасности, включаемого в состав группы быстрого реагирования, работника, осуществляющего досмотр, дополнительный досмотр, повторный досмотр в целях обеспечения транспортной безопасности, проводится при условии вынесения решения о допуске аттестуемых лиц к проверке соответствия их знаний, умений и навыков требованиям законодательства Российской Федерации о транспортной безопасности, предусмотренного </w:t>
      </w:r>
      <w:hyperlink w:anchor="P80" w:history="1">
        <w:r w:rsidRPr="00E621CD">
          <w:rPr>
            <w:rFonts w:ascii="Arial" w:hAnsi="Arial" w:cs="Arial"/>
            <w:color w:val="0000FF"/>
            <w:sz w:val="24"/>
            <w:szCs w:val="24"/>
          </w:rPr>
          <w:t>абзацем вторым</w:t>
        </w:r>
        <w:proofErr w:type="gramEnd"/>
        <w:r w:rsidRPr="00E621CD">
          <w:rPr>
            <w:rFonts w:ascii="Arial" w:hAnsi="Arial" w:cs="Arial"/>
            <w:color w:val="0000FF"/>
            <w:sz w:val="24"/>
            <w:szCs w:val="24"/>
          </w:rPr>
          <w:t xml:space="preserve"> пункта 26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28. В случае установления соответствия знаний, умений и навыков аттестуемого лица требованиям законодательства Российской Федерации о транспортной безопасности органом аттестации (аттестующей организацией) выносится решение о соответствии.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На основании решения о соответствии органом аттестации оформляется свидетельство об аттестации аттестуемого лица (далее - свидетельство об аттестации).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В случае установления несоответствия знаний, умений и навыков аттестуемого лица требованиям законодательства Российской Федерации о транспортной безопасности органом аттестации (аттестующей организацией) выносится соответствующее заключение с приложением к нему материалов, обосновывающих установленное несоответствие, и рекомендаций о подготовке аттестуемого лица. Указанное заключение подлежит направлению заявителю в течение 3 рабочих дней со дня его вынесения.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29. Свидетельство об аттестации выдается на срок, соответствующий установленной </w:t>
      </w:r>
      <w:hyperlink w:anchor="P92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пунктом 32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 периодичности аттестации.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30. Свидетельство об аттестации изготавливается на бланке, являющемся </w:t>
      </w:r>
      <w:r w:rsidRPr="00E621CD">
        <w:rPr>
          <w:rFonts w:ascii="Arial" w:hAnsi="Arial" w:cs="Arial"/>
          <w:sz w:val="24"/>
          <w:szCs w:val="24"/>
        </w:rPr>
        <w:lastRenderedPageBreak/>
        <w:t>защищенной полиграфической продукцией.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31. Свидетельство об аттестации направляется (передается) заявителю не позднее 3 рабочих дней со дня вынесения решения о соответствии.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Форма свидетельства об аттестации устанавливается Министерством транспорта Российской Федерации по согласованию с Министерством внутренних дел Российской Федерации и Федеральной службой безопасности Российской Федерации.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3" w:name="P92"/>
      <w:bookmarkEnd w:id="13"/>
      <w:r w:rsidRPr="00E621CD">
        <w:rPr>
          <w:rFonts w:ascii="Arial" w:hAnsi="Arial" w:cs="Arial"/>
          <w:sz w:val="24"/>
          <w:szCs w:val="24"/>
        </w:rPr>
        <w:t>32. Аттестация проводится со следующей периодичностью: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а) один раз в 5 лет - для работников субъекта транспортной инфраструктуры, ответственных за обеспечение транспортной безопасности в субъекте транспортной инфраструктуры, на объекте транспортной инфраструктуры или транспортном средстве;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б) один раз в 3 года: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для работников субъекта транспортной инфраструктуры или подразделения транспортной безопасности, руководящих выполнением работ, непосредственно связанных с обеспечением транспортной безопасности на объектах транспортной инфраструктуры или транспортных средствах;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для работников подразделения транспортной безопасности, включенных в состав группы быстрого реагирования;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для работников подразделения транспортной безопасности, осуществляющих досмотр, дополнительный досмотр и повторный досмотр в целях обеспечения транспортной безопасности;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для работников подразделения транспортной безопасности, осуществляющих наблюдение и (или) собеседование в целях обеспечения транспортной безопасности;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для работников субъекта транспортной инфраструктуры, подразделения транспортной безопасности, осуществляющих управление техническими средствами обеспечения транспортной безопасности;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в) один раз в 5 лет - для иных работников субъекта транспортной инфраструктуры или подразделения транспортной безопасности, выполняющих работы, непосредственно связанные с обеспечением транспортной безопасности на объектах транспортной инфраструктуры или транспортных средствах.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33. Аттестованные лица подлежат внеочередной аттестации в случае: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а) наличия вступившего в законную силу решения суда, которым установлен факт несоблюдения требований законодательства Российской Федерации о транспортной безопасности в результате действия (бездействия) аттестованного лица;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б) наличия вынесенного постановления органа, уполномоченного осуществлять федеральный государственный контроль (надзор) в области транспортной безопасности, которым установлен факт несоблюдения требований законодательства Российской Федерации о транспортной безопасности в результате действия (бездействия) аттестованного лица;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4" w:name="P104"/>
      <w:bookmarkEnd w:id="14"/>
      <w:r w:rsidRPr="00E621CD">
        <w:rPr>
          <w:rFonts w:ascii="Arial" w:hAnsi="Arial" w:cs="Arial"/>
          <w:sz w:val="24"/>
          <w:szCs w:val="24"/>
        </w:rPr>
        <w:t>в) изменения должностных обязанностей аттестованного лица, в случае если такие изменения повлекли за собой дополнительные требования к его знаниям, умениям, навыкам и личностным (психофизиологическим) качествам;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5" w:name="P105"/>
      <w:bookmarkEnd w:id="15"/>
      <w:r w:rsidRPr="00E621CD">
        <w:rPr>
          <w:rFonts w:ascii="Arial" w:hAnsi="Arial" w:cs="Arial"/>
          <w:sz w:val="24"/>
          <w:szCs w:val="24"/>
        </w:rPr>
        <w:t>г) изменения требований к знаниям, умениям и навыкам аттестованных лиц, к личностным (психофизиологическим) качествам отдельных категорий аттестованных лиц.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34. </w:t>
      </w:r>
      <w:proofErr w:type="gramStart"/>
      <w:r w:rsidRPr="00E621CD">
        <w:rPr>
          <w:rFonts w:ascii="Arial" w:hAnsi="Arial" w:cs="Arial"/>
          <w:sz w:val="24"/>
          <w:szCs w:val="24"/>
        </w:rPr>
        <w:t xml:space="preserve">Внеочередная аттестация, проводимая по основаниям, предусмотренным </w:t>
      </w:r>
      <w:hyperlink w:anchor="P104" w:history="1">
        <w:r w:rsidRPr="00E621CD">
          <w:rPr>
            <w:rFonts w:ascii="Arial" w:hAnsi="Arial" w:cs="Arial"/>
            <w:color w:val="0000FF"/>
            <w:sz w:val="24"/>
            <w:szCs w:val="24"/>
          </w:rPr>
          <w:t>подпунктами "в"</w:t>
        </w:r>
      </w:hyperlink>
      <w:r w:rsidRPr="00E621CD">
        <w:rPr>
          <w:rFonts w:ascii="Arial" w:hAnsi="Arial" w:cs="Arial"/>
          <w:sz w:val="24"/>
          <w:szCs w:val="24"/>
        </w:rPr>
        <w:t xml:space="preserve"> и </w:t>
      </w:r>
      <w:hyperlink w:anchor="P105" w:history="1">
        <w:r w:rsidRPr="00E621CD">
          <w:rPr>
            <w:rFonts w:ascii="Arial" w:hAnsi="Arial" w:cs="Arial"/>
            <w:color w:val="0000FF"/>
            <w:sz w:val="24"/>
            <w:szCs w:val="24"/>
          </w:rPr>
          <w:t>"г" пункта 33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Правил, осуществляется в объеме проверки соответствия знаний, умений, навыков и личностных (психофизиологических) качеств аттестуемого лица, соответствующем </w:t>
      </w:r>
      <w:r w:rsidRPr="00E621CD">
        <w:rPr>
          <w:rFonts w:ascii="Arial" w:hAnsi="Arial" w:cs="Arial"/>
          <w:sz w:val="24"/>
          <w:szCs w:val="24"/>
        </w:rPr>
        <w:lastRenderedPageBreak/>
        <w:t xml:space="preserve">дополнительным требованиям к знаниям, умениям, навыкам, личностным (психофизиологическим) качествам аттестуемого лица, без прохождения предварительно проверки, предусмотренной </w:t>
      </w:r>
      <w:hyperlink w:anchor="P79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пунктом 26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Правил.</w:t>
      </w:r>
      <w:proofErr w:type="gramEnd"/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6" w:name="P107"/>
      <w:bookmarkEnd w:id="16"/>
      <w:r w:rsidRPr="00E621CD">
        <w:rPr>
          <w:rFonts w:ascii="Arial" w:hAnsi="Arial" w:cs="Arial"/>
          <w:sz w:val="24"/>
          <w:szCs w:val="24"/>
        </w:rPr>
        <w:t>35. Свидетельство об аттестации подлежит аннулированию органом аттестации в следующих случаях: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а) выявленное несоответствие аттестованного лица требованиям </w:t>
      </w:r>
      <w:hyperlink r:id="rId23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пунктов 1</w:t>
        </w:r>
      </w:hyperlink>
      <w:r w:rsidRPr="00E621CD">
        <w:rPr>
          <w:rFonts w:ascii="Arial" w:hAnsi="Arial" w:cs="Arial"/>
          <w:sz w:val="24"/>
          <w:szCs w:val="24"/>
        </w:rPr>
        <w:t xml:space="preserve"> - </w:t>
      </w:r>
      <w:hyperlink r:id="rId24" w:history="1">
        <w:r w:rsidRPr="00E621CD">
          <w:rPr>
            <w:rFonts w:ascii="Arial" w:hAnsi="Arial" w:cs="Arial"/>
            <w:color w:val="0000FF"/>
            <w:sz w:val="24"/>
            <w:szCs w:val="24"/>
          </w:rPr>
          <w:t>7 части 1 статьи 10</w:t>
        </w:r>
      </w:hyperlink>
      <w:r w:rsidRPr="00E621CD">
        <w:rPr>
          <w:rFonts w:ascii="Arial" w:hAnsi="Arial" w:cs="Arial"/>
          <w:sz w:val="24"/>
          <w:szCs w:val="24"/>
        </w:rPr>
        <w:t xml:space="preserve"> Федерального закона, в том числе подтвержденное решением органов внутренних дел об аннулировании ранее выданного заключения о допуске, доведенным до сведения заявителя;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б) истечение срока, на который выдано свидетельство об аттестации.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36. Заявители при возникновении обстоятельств, предусмотренных </w:t>
      </w:r>
      <w:hyperlink w:anchor="P107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пунктом 35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Правил, обязаны незамедлительно информировать орган аттестации, выдавший свидетельство об аттестации.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37. Информационное обеспечение деятельности по аттестации осуществляется с использованием инфраструктуры единой государственной информационной системы обеспечения транспортной безопасности.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38. Сбор, накопление и хранение органами аттестации (аттестующими организациями) данных аттестации и сведений, связанных с обработкой персональных данных лиц, указанных в </w:t>
      </w:r>
      <w:hyperlink w:anchor="P46" w:history="1">
        <w:r w:rsidRPr="00E621CD">
          <w:rPr>
            <w:rFonts w:ascii="Arial" w:hAnsi="Arial" w:cs="Arial"/>
            <w:color w:val="0000FF"/>
            <w:sz w:val="24"/>
            <w:szCs w:val="24"/>
          </w:rPr>
          <w:t>пункте 11</w:t>
        </w:r>
      </w:hyperlink>
      <w:r w:rsidRPr="00E621CD">
        <w:rPr>
          <w:rFonts w:ascii="Arial" w:hAnsi="Arial" w:cs="Arial"/>
          <w:sz w:val="24"/>
          <w:szCs w:val="24"/>
        </w:rPr>
        <w:t xml:space="preserve"> настоящих Правил, осуществляются на бумажном носителе и в электронной форме с использованием инфраструктуры единой государственной информационной системы обеспечения транспортной безопасности в порядке, установленном компетентными органами.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Приложение</w:t>
      </w:r>
    </w:p>
    <w:p w:rsidR="00E621CD" w:rsidRPr="00E621CD" w:rsidRDefault="00E621CD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к Правилам аттестации сил обеспечения</w:t>
      </w:r>
    </w:p>
    <w:p w:rsidR="00E621CD" w:rsidRPr="00E621CD" w:rsidRDefault="00E621CD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транспортной безопасности</w:t>
      </w:r>
    </w:p>
    <w:p w:rsidR="00E621CD" w:rsidRPr="00E621CD" w:rsidRDefault="00E621CD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Normal"/>
        <w:jc w:val="center"/>
        <w:rPr>
          <w:rFonts w:ascii="Arial" w:hAnsi="Arial" w:cs="Arial"/>
          <w:sz w:val="24"/>
          <w:szCs w:val="24"/>
        </w:rPr>
      </w:pPr>
      <w:bookmarkStart w:id="17" w:name="P122"/>
      <w:bookmarkEnd w:id="17"/>
      <w:r w:rsidRPr="00E621CD">
        <w:rPr>
          <w:rFonts w:ascii="Arial" w:hAnsi="Arial" w:cs="Arial"/>
          <w:sz w:val="24"/>
          <w:szCs w:val="24"/>
        </w:rPr>
        <w:t>ПЕРЕЧЕНЬ</w:t>
      </w:r>
    </w:p>
    <w:p w:rsidR="00E621CD" w:rsidRPr="00E621CD" w:rsidRDefault="00E621CD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ОТДЕЛЬНЫХ КАТЕГОРИЙ СИЛ ОБЕСПЕЧЕНИЯ </w:t>
      </w:r>
      <w:proofErr w:type="gramStart"/>
      <w:r w:rsidRPr="00E621CD">
        <w:rPr>
          <w:rFonts w:ascii="Arial" w:hAnsi="Arial" w:cs="Arial"/>
          <w:sz w:val="24"/>
          <w:szCs w:val="24"/>
        </w:rPr>
        <w:t>ТРАНСПОРТНОЙ</w:t>
      </w:r>
      <w:proofErr w:type="gramEnd"/>
    </w:p>
    <w:p w:rsidR="00E621CD" w:rsidRPr="00E621CD" w:rsidRDefault="00E621CD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БЕЗОПАСНОСТИ, В ОТНОШЕНИИ КОТОРЫХ ОСУЩЕСТВЛЯЕТСЯ ПРОВЕРКА</w:t>
      </w:r>
    </w:p>
    <w:p w:rsidR="00E621CD" w:rsidRPr="00E621CD" w:rsidRDefault="00E621CD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СООТВЕТСТВИЯ ЛИЧНОСТНЫХ (ПСИХОФИЗИОЛОГИЧЕСКИХ) КАЧЕСТВ</w:t>
      </w:r>
    </w:p>
    <w:p w:rsidR="00E621CD" w:rsidRPr="00E621CD" w:rsidRDefault="00E621CD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И УРОВНЯ ФИЗИЧЕСКОЙ ПОДГОТОВКИ ТРЕБОВАНИЯМ ЗАКОНОДАТЕЛЬСТВА</w:t>
      </w:r>
    </w:p>
    <w:p w:rsidR="00E621CD" w:rsidRPr="00E621CD" w:rsidRDefault="00E621CD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РОССИЙСКОЙ ФЕДЕРАЦИИ О ТРАНСПОРТНОЙ БЕЗОПАСНОСТИ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1. Работники субъекта транспортной инфраструктуры, подразделения транспортной безопасности, руководящие выполнением работы, непосредственно связанной с обеспечением транспортной безопасности на объекте (объектах) транспортной инфраструктуры или транспортном средстве (транспортных средствах).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2. Работники подразделения транспортной безопасности, включенные в состав группы быстрого реагирования.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3. Работники подразделения транспортной безопасности, осуществляющие досмотр, дополнительный досмотр и повторный досмотр в целях обеспечения транспортной безопасности.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>4. Работники подразделения транспортной безопасности, осуществляющие наблюдение и (или) собеседование в целях обеспечения транспортной безопасности.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621CD">
        <w:rPr>
          <w:rFonts w:ascii="Arial" w:hAnsi="Arial" w:cs="Arial"/>
          <w:sz w:val="24"/>
          <w:szCs w:val="24"/>
        </w:rPr>
        <w:t xml:space="preserve">5. Работники субъекта транспортной инфраструктуры, подразделения </w:t>
      </w:r>
      <w:r w:rsidRPr="00E621CD">
        <w:rPr>
          <w:rFonts w:ascii="Arial" w:hAnsi="Arial" w:cs="Arial"/>
          <w:sz w:val="24"/>
          <w:szCs w:val="24"/>
        </w:rPr>
        <w:lastRenderedPageBreak/>
        <w:t>транспортной безопасности, управляющие техническими средствами обеспечения транспортной безопасности.</w:t>
      </w: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E621CD" w:rsidRPr="00E621CD" w:rsidRDefault="00E621CD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1C5BB5" w:rsidRPr="00E621CD" w:rsidRDefault="001C5BB5">
      <w:pPr>
        <w:rPr>
          <w:rFonts w:ascii="Arial" w:hAnsi="Arial" w:cs="Arial"/>
          <w:sz w:val="24"/>
          <w:szCs w:val="24"/>
        </w:rPr>
      </w:pPr>
    </w:p>
    <w:sectPr w:rsidR="001C5BB5" w:rsidRPr="00E621CD" w:rsidSect="00165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characterSpacingControl w:val="doNotCompress"/>
  <w:compat/>
  <w:rsids>
    <w:rsidRoot w:val="00E621CD"/>
    <w:rsid w:val="00000434"/>
    <w:rsid w:val="0000167D"/>
    <w:rsid w:val="00001E58"/>
    <w:rsid w:val="00002770"/>
    <w:rsid w:val="00003101"/>
    <w:rsid w:val="00003F0A"/>
    <w:rsid w:val="00004390"/>
    <w:rsid w:val="000043A1"/>
    <w:rsid w:val="000046C2"/>
    <w:rsid w:val="00010016"/>
    <w:rsid w:val="0001189B"/>
    <w:rsid w:val="00011B75"/>
    <w:rsid w:val="00012053"/>
    <w:rsid w:val="0001238B"/>
    <w:rsid w:val="0001479E"/>
    <w:rsid w:val="00015F43"/>
    <w:rsid w:val="000170DE"/>
    <w:rsid w:val="000171A3"/>
    <w:rsid w:val="00020427"/>
    <w:rsid w:val="0002556A"/>
    <w:rsid w:val="0002680E"/>
    <w:rsid w:val="000271B2"/>
    <w:rsid w:val="00027312"/>
    <w:rsid w:val="00030DA3"/>
    <w:rsid w:val="00032CE0"/>
    <w:rsid w:val="00033881"/>
    <w:rsid w:val="00034017"/>
    <w:rsid w:val="000362C9"/>
    <w:rsid w:val="000372CC"/>
    <w:rsid w:val="000372EE"/>
    <w:rsid w:val="000376FB"/>
    <w:rsid w:val="000451F8"/>
    <w:rsid w:val="00045F9E"/>
    <w:rsid w:val="00046F65"/>
    <w:rsid w:val="000500D1"/>
    <w:rsid w:val="000509A6"/>
    <w:rsid w:val="000514F9"/>
    <w:rsid w:val="000521D6"/>
    <w:rsid w:val="000560F6"/>
    <w:rsid w:val="00057C9C"/>
    <w:rsid w:val="00057E28"/>
    <w:rsid w:val="00057FEC"/>
    <w:rsid w:val="000618A2"/>
    <w:rsid w:val="00061B27"/>
    <w:rsid w:val="00064B7C"/>
    <w:rsid w:val="00065F5B"/>
    <w:rsid w:val="00066221"/>
    <w:rsid w:val="0006731D"/>
    <w:rsid w:val="00072DA4"/>
    <w:rsid w:val="000802C3"/>
    <w:rsid w:val="00084CD5"/>
    <w:rsid w:val="00085E82"/>
    <w:rsid w:val="000864B3"/>
    <w:rsid w:val="000910EB"/>
    <w:rsid w:val="000929F9"/>
    <w:rsid w:val="0009321B"/>
    <w:rsid w:val="000942ED"/>
    <w:rsid w:val="00097671"/>
    <w:rsid w:val="000A088A"/>
    <w:rsid w:val="000A2352"/>
    <w:rsid w:val="000A6152"/>
    <w:rsid w:val="000A6DC8"/>
    <w:rsid w:val="000A74E3"/>
    <w:rsid w:val="000A79CA"/>
    <w:rsid w:val="000B0618"/>
    <w:rsid w:val="000B0922"/>
    <w:rsid w:val="000B11C6"/>
    <w:rsid w:val="000B4553"/>
    <w:rsid w:val="000C0F6A"/>
    <w:rsid w:val="000C3AC7"/>
    <w:rsid w:val="000C4852"/>
    <w:rsid w:val="000C5100"/>
    <w:rsid w:val="000C5F1C"/>
    <w:rsid w:val="000D55A3"/>
    <w:rsid w:val="000D6864"/>
    <w:rsid w:val="000D6BFC"/>
    <w:rsid w:val="000E023E"/>
    <w:rsid w:val="000E1B6F"/>
    <w:rsid w:val="000E2C9D"/>
    <w:rsid w:val="000E2DF6"/>
    <w:rsid w:val="000E3DA1"/>
    <w:rsid w:val="000E5470"/>
    <w:rsid w:val="000F00DB"/>
    <w:rsid w:val="000F1F6B"/>
    <w:rsid w:val="000F2F7E"/>
    <w:rsid w:val="000F33D9"/>
    <w:rsid w:val="000F5E5D"/>
    <w:rsid w:val="000F7DCB"/>
    <w:rsid w:val="0010119C"/>
    <w:rsid w:val="00106630"/>
    <w:rsid w:val="00110C84"/>
    <w:rsid w:val="00115526"/>
    <w:rsid w:val="00117060"/>
    <w:rsid w:val="001175D4"/>
    <w:rsid w:val="00117D43"/>
    <w:rsid w:val="001219DF"/>
    <w:rsid w:val="00123CA4"/>
    <w:rsid w:val="00127871"/>
    <w:rsid w:val="00131484"/>
    <w:rsid w:val="0013480D"/>
    <w:rsid w:val="0013503F"/>
    <w:rsid w:val="001374D1"/>
    <w:rsid w:val="001419A2"/>
    <w:rsid w:val="00142258"/>
    <w:rsid w:val="00142830"/>
    <w:rsid w:val="00144068"/>
    <w:rsid w:val="001451EE"/>
    <w:rsid w:val="00145C32"/>
    <w:rsid w:val="0014607F"/>
    <w:rsid w:val="0015393E"/>
    <w:rsid w:val="001558FE"/>
    <w:rsid w:val="0015633C"/>
    <w:rsid w:val="00161722"/>
    <w:rsid w:val="00165E83"/>
    <w:rsid w:val="001724B3"/>
    <w:rsid w:val="00173EC7"/>
    <w:rsid w:val="001740B2"/>
    <w:rsid w:val="00175FE5"/>
    <w:rsid w:val="00180330"/>
    <w:rsid w:val="00183266"/>
    <w:rsid w:val="001868AE"/>
    <w:rsid w:val="00191AB0"/>
    <w:rsid w:val="00193B19"/>
    <w:rsid w:val="001946F3"/>
    <w:rsid w:val="00194ED1"/>
    <w:rsid w:val="0019759A"/>
    <w:rsid w:val="001A0467"/>
    <w:rsid w:val="001A2022"/>
    <w:rsid w:val="001A26F4"/>
    <w:rsid w:val="001A2AC4"/>
    <w:rsid w:val="001A2CA7"/>
    <w:rsid w:val="001A71E7"/>
    <w:rsid w:val="001B3E3F"/>
    <w:rsid w:val="001B4F9B"/>
    <w:rsid w:val="001B672A"/>
    <w:rsid w:val="001B798C"/>
    <w:rsid w:val="001C365C"/>
    <w:rsid w:val="001C3879"/>
    <w:rsid w:val="001C5970"/>
    <w:rsid w:val="001C5BB5"/>
    <w:rsid w:val="001C66B8"/>
    <w:rsid w:val="001C7BA6"/>
    <w:rsid w:val="001D61A3"/>
    <w:rsid w:val="001E4492"/>
    <w:rsid w:val="001E5390"/>
    <w:rsid w:val="001F1E16"/>
    <w:rsid w:val="001F2A51"/>
    <w:rsid w:val="001F51B0"/>
    <w:rsid w:val="001F7E05"/>
    <w:rsid w:val="00200C45"/>
    <w:rsid w:val="00200D03"/>
    <w:rsid w:val="00201404"/>
    <w:rsid w:val="002028B8"/>
    <w:rsid w:val="00204A18"/>
    <w:rsid w:val="00204B6B"/>
    <w:rsid w:val="00211E10"/>
    <w:rsid w:val="00212312"/>
    <w:rsid w:val="00214961"/>
    <w:rsid w:val="00214EF5"/>
    <w:rsid w:val="002154D0"/>
    <w:rsid w:val="0021690F"/>
    <w:rsid w:val="00220EB7"/>
    <w:rsid w:val="00222080"/>
    <w:rsid w:val="00222E90"/>
    <w:rsid w:val="00223B47"/>
    <w:rsid w:val="00224503"/>
    <w:rsid w:val="002260C5"/>
    <w:rsid w:val="0023390A"/>
    <w:rsid w:val="00233CE2"/>
    <w:rsid w:val="00235100"/>
    <w:rsid w:val="00235F3F"/>
    <w:rsid w:val="0024080F"/>
    <w:rsid w:val="00242967"/>
    <w:rsid w:val="0024300C"/>
    <w:rsid w:val="002440C6"/>
    <w:rsid w:val="002442B2"/>
    <w:rsid w:val="00246984"/>
    <w:rsid w:val="002469B5"/>
    <w:rsid w:val="0025474A"/>
    <w:rsid w:val="002557AF"/>
    <w:rsid w:val="00257875"/>
    <w:rsid w:val="00260371"/>
    <w:rsid w:val="00262510"/>
    <w:rsid w:val="0026301A"/>
    <w:rsid w:val="0026393D"/>
    <w:rsid w:val="00263DE4"/>
    <w:rsid w:val="0026530E"/>
    <w:rsid w:val="00265E3A"/>
    <w:rsid w:val="002707D6"/>
    <w:rsid w:val="00270B29"/>
    <w:rsid w:val="00270C82"/>
    <w:rsid w:val="002711D0"/>
    <w:rsid w:val="00272327"/>
    <w:rsid w:val="00272A90"/>
    <w:rsid w:val="00274215"/>
    <w:rsid w:val="00275E26"/>
    <w:rsid w:val="0028119E"/>
    <w:rsid w:val="00284B4C"/>
    <w:rsid w:val="00286A7D"/>
    <w:rsid w:val="00291777"/>
    <w:rsid w:val="00292BD3"/>
    <w:rsid w:val="00297196"/>
    <w:rsid w:val="0029792C"/>
    <w:rsid w:val="002A0423"/>
    <w:rsid w:val="002A061B"/>
    <w:rsid w:val="002A0DE8"/>
    <w:rsid w:val="002A1AC7"/>
    <w:rsid w:val="002A24D4"/>
    <w:rsid w:val="002A5422"/>
    <w:rsid w:val="002A5489"/>
    <w:rsid w:val="002A5C1C"/>
    <w:rsid w:val="002B1F5F"/>
    <w:rsid w:val="002B2543"/>
    <w:rsid w:val="002B5557"/>
    <w:rsid w:val="002B685C"/>
    <w:rsid w:val="002B7C5F"/>
    <w:rsid w:val="002C0C2E"/>
    <w:rsid w:val="002C2097"/>
    <w:rsid w:val="002C2857"/>
    <w:rsid w:val="002C370C"/>
    <w:rsid w:val="002C468C"/>
    <w:rsid w:val="002C7E0B"/>
    <w:rsid w:val="002D091E"/>
    <w:rsid w:val="002D3FC5"/>
    <w:rsid w:val="002D5924"/>
    <w:rsid w:val="002D59C3"/>
    <w:rsid w:val="002E1E22"/>
    <w:rsid w:val="002E2607"/>
    <w:rsid w:val="002E2C73"/>
    <w:rsid w:val="002E2D1F"/>
    <w:rsid w:val="002E7A2C"/>
    <w:rsid w:val="002F0213"/>
    <w:rsid w:val="002F1A31"/>
    <w:rsid w:val="002F2E59"/>
    <w:rsid w:val="002F47DB"/>
    <w:rsid w:val="002F5C64"/>
    <w:rsid w:val="002F7F34"/>
    <w:rsid w:val="00302274"/>
    <w:rsid w:val="00304D30"/>
    <w:rsid w:val="00306325"/>
    <w:rsid w:val="0030641C"/>
    <w:rsid w:val="003078F4"/>
    <w:rsid w:val="003117C4"/>
    <w:rsid w:val="003140A5"/>
    <w:rsid w:val="00314687"/>
    <w:rsid w:val="003159C8"/>
    <w:rsid w:val="00315BF5"/>
    <w:rsid w:val="00315FF2"/>
    <w:rsid w:val="00316113"/>
    <w:rsid w:val="003178BC"/>
    <w:rsid w:val="003179BA"/>
    <w:rsid w:val="00317BDC"/>
    <w:rsid w:val="0032500E"/>
    <w:rsid w:val="0032557D"/>
    <w:rsid w:val="00326D29"/>
    <w:rsid w:val="00330EE2"/>
    <w:rsid w:val="00341332"/>
    <w:rsid w:val="00343081"/>
    <w:rsid w:val="00343939"/>
    <w:rsid w:val="00344478"/>
    <w:rsid w:val="00350808"/>
    <w:rsid w:val="00355B86"/>
    <w:rsid w:val="00356FF9"/>
    <w:rsid w:val="00357C9E"/>
    <w:rsid w:val="003629BD"/>
    <w:rsid w:val="00363600"/>
    <w:rsid w:val="0036420A"/>
    <w:rsid w:val="00364244"/>
    <w:rsid w:val="00364DA9"/>
    <w:rsid w:val="003650C6"/>
    <w:rsid w:val="003658FB"/>
    <w:rsid w:val="00366C67"/>
    <w:rsid w:val="00367C81"/>
    <w:rsid w:val="00370F96"/>
    <w:rsid w:val="00371B80"/>
    <w:rsid w:val="00372042"/>
    <w:rsid w:val="00373E4F"/>
    <w:rsid w:val="00375372"/>
    <w:rsid w:val="003765DD"/>
    <w:rsid w:val="00381F7F"/>
    <w:rsid w:val="003828BC"/>
    <w:rsid w:val="00382DDB"/>
    <w:rsid w:val="00383AD6"/>
    <w:rsid w:val="00391DDC"/>
    <w:rsid w:val="0039345B"/>
    <w:rsid w:val="00394843"/>
    <w:rsid w:val="0039585B"/>
    <w:rsid w:val="003964A7"/>
    <w:rsid w:val="003A0547"/>
    <w:rsid w:val="003A1115"/>
    <w:rsid w:val="003A39CF"/>
    <w:rsid w:val="003A43CB"/>
    <w:rsid w:val="003A49BD"/>
    <w:rsid w:val="003A6B29"/>
    <w:rsid w:val="003A6C5A"/>
    <w:rsid w:val="003A78C4"/>
    <w:rsid w:val="003B195C"/>
    <w:rsid w:val="003B3128"/>
    <w:rsid w:val="003B55A5"/>
    <w:rsid w:val="003B5743"/>
    <w:rsid w:val="003C3E82"/>
    <w:rsid w:val="003C52C2"/>
    <w:rsid w:val="003C7E11"/>
    <w:rsid w:val="003D010B"/>
    <w:rsid w:val="003D15F8"/>
    <w:rsid w:val="003D2A7A"/>
    <w:rsid w:val="003D2EC9"/>
    <w:rsid w:val="003D3B12"/>
    <w:rsid w:val="003E0F7A"/>
    <w:rsid w:val="003E4178"/>
    <w:rsid w:val="003E5BF4"/>
    <w:rsid w:val="003E605C"/>
    <w:rsid w:val="003F1427"/>
    <w:rsid w:val="003F1F61"/>
    <w:rsid w:val="003F2078"/>
    <w:rsid w:val="003F284A"/>
    <w:rsid w:val="003F4022"/>
    <w:rsid w:val="0040097A"/>
    <w:rsid w:val="00403FC6"/>
    <w:rsid w:val="004069BC"/>
    <w:rsid w:val="004117C3"/>
    <w:rsid w:val="004119C6"/>
    <w:rsid w:val="00414E03"/>
    <w:rsid w:val="00415EC6"/>
    <w:rsid w:val="00416D4D"/>
    <w:rsid w:val="0042108E"/>
    <w:rsid w:val="00421FD2"/>
    <w:rsid w:val="0042346A"/>
    <w:rsid w:val="00424961"/>
    <w:rsid w:val="00425622"/>
    <w:rsid w:val="0042692D"/>
    <w:rsid w:val="00427EFD"/>
    <w:rsid w:val="004454CA"/>
    <w:rsid w:val="004500D2"/>
    <w:rsid w:val="00450EB4"/>
    <w:rsid w:val="004517A7"/>
    <w:rsid w:val="0045234A"/>
    <w:rsid w:val="00453172"/>
    <w:rsid w:val="00453BC2"/>
    <w:rsid w:val="00454913"/>
    <w:rsid w:val="00455759"/>
    <w:rsid w:val="00455BFA"/>
    <w:rsid w:val="00456124"/>
    <w:rsid w:val="00460217"/>
    <w:rsid w:val="004648FB"/>
    <w:rsid w:val="0046518F"/>
    <w:rsid w:val="004705F2"/>
    <w:rsid w:val="00472140"/>
    <w:rsid w:val="0047337E"/>
    <w:rsid w:val="00480E44"/>
    <w:rsid w:val="00481D4D"/>
    <w:rsid w:val="004921F5"/>
    <w:rsid w:val="00492400"/>
    <w:rsid w:val="0049401B"/>
    <w:rsid w:val="004953F1"/>
    <w:rsid w:val="00495D51"/>
    <w:rsid w:val="004A2BE3"/>
    <w:rsid w:val="004A4D63"/>
    <w:rsid w:val="004A5A01"/>
    <w:rsid w:val="004A69D5"/>
    <w:rsid w:val="004A71AD"/>
    <w:rsid w:val="004B2F02"/>
    <w:rsid w:val="004B6441"/>
    <w:rsid w:val="004C3585"/>
    <w:rsid w:val="004C5523"/>
    <w:rsid w:val="004D0277"/>
    <w:rsid w:val="004D0ECB"/>
    <w:rsid w:val="004D1087"/>
    <w:rsid w:val="004D1E7B"/>
    <w:rsid w:val="004D2442"/>
    <w:rsid w:val="004D4982"/>
    <w:rsid w:val="004D6C1F"/>
    <w:rsid w:val="004E2167"/>
    <w:rsid w:val="004F1FE3"/>
    <w:rsid w:val="004F3050"/>
    <w:rsid w:val="005012CE"/>
    <w:rsid w:val="00503F53"/>
    <w:rsid w:val="00507DAC"/>
    <w:rsid w:val="005117ED"/>
    <w:rsid w:val="00511AC6"/>
    <w:rsid w:val="00514E18"/>
    <w:rsid w:val="00516C8F"/>
    <w:rsid w:val="00522088"/>
    <w:rsid w:val="005268D5"/>
    <w:rsid w:val="00526921"/>
    <w:rsid w:val="00531667"/>
    <w:rsid w:val="0053299F"/>
    <w:rsid w:val="00541029"/>
    <w:rsid w:val="005423F1"/>
    <w:rsid w:val="00542960"/>
    <w:rsid w:val="00543F4E"/>
    <w:rsid w:val="0055070D"/>
    <w:rsid w:val="00551553"/>
    <w:rsid w:val="005532A1"/>
    <w:rsid w:val="00553D1B"/>
    <w:rsid w:val="00557019"/>
    <w:rsid w:val="00560166"/>
    <w:rsid w:val="00560378"/>
    <w:rsid w:val="005700D1"/>
    <w:rsid w:val="0057088A"/>
    <w:rsid w:val="00571E41"/>
    <w:rsid w:val="00571ED9"/>
    <w:rsid w:val="00572573"/>
    <w:rsid w:val="0057488E"/>
    <w:rsid w:val="00574EE4"/>
    <w:rsid w:val="0058228C"/>
    <w:rsid w:val="00582F07"/>
    <w:rsid w:val="005840F4"/>
    <w:rsid w:val="00585C8E"/>
    <w:rsid w:val="00586287"/>
    <w:rsid w:val="0058681B"/>
    <w:rsid w:val="00587EEB"/>
    <w:rsid w:val="005910D1"/>
    <w:rsid w:val="005914EE"/>
    <w:rsid w:val="005920F5"/>
    <w:rsid w:val="00595C02"/>
    <w:rsid w:val="00596EB5"/>
    <w:rsid w:val="005970D9"/>
    <w:rsid w:val="005A0BEB"/>
    <w:rsid w:val="005A1502"/>
    <w:rsid w:val="005A27DF"/>
    <w:rsid w:val="005A743C"/>
    <w:rsid w:val="005A7DA8"/>
    <w:rsid w:val="005B18A7"/>
    <w:rsid w:val="005B2011"/>
    <w:rsid w:val="005B5242"/>
    <w:rsid w:val="005B6F8D"/>
    <w:rsid w:val="005C0629"/>
    <w:rsid w:val="005C15D3"/>
    <w:rsid w:val="005C18A4"/>
    <w:rsid w:val="005C19FD"/>
    <w:rsid w:val="005C4CCA"/>
    <w:rsid w:val="005C5B82"/>
    <w:rsid w:val="005C6A76"/>
    <w:rsid w:val="005D26AF"/>
    <w:rsid w:val="005D453C"/>
    <w:rsid w:val="005D70E3"/>
    <w:rsid w:val="005E0D77"/>
    <w:rsid w:val="005E10F7"/>
    <w:rsid w:val="005E3D14"/>
    <w:rsid w:val="005E47B3"/>
    <w:rsid w:val="005E74BD"/>
    <w:rsid w:val="005F0943"/>
    <w:rsid w:val="005F1F67"/>
    <w:rsid w:val="006026FF"/>
    <w:rsid w:val="00603737"/>
    <w:rsid w:val="00607E06"/>
    <w:rsid w:val="006136E2"/>
    <w:rsid w:val="0061467D"/>
    <w:rsid w:val="006157F2"/>
    <w:rsid w:val="00620523"/>
    <w:rsid w:val="00623687"/>
    <w:rsid w:val="0062732B"/>
    <w:rsid w:val="0063666A"/>
    <w:rsid w:val="006367BA"/>
    <w:rsid w:val="00641658"/>
    <w:rsid w:val="00642029"/>
    <w:rsid w:val="00642A22"/>
    <w:rsid w:val="00643714"/>
    <w:rsid w:val="00643992"/>
    <w:rsid w:val="0064461D"/>
    <w:rsid w:val="006451A0"/>
    <w:rsid w:val="00645851"/>
    <w:rsid w:val="006463AE"/>
    <w:rsid w:val="00654284"/>
    <w:rsid w:val="006552E1"/>
    <w:rsid w:val="006562D7"/>
    <w:rsid w:val="006630ED"/>
    <w:rsid w:val="006646AE"/>
    <w:rsid w:val="00667248"/>
    <w:rsid w:val="00671D1B"/>
    <w:rsid w:val="00672E26"/>
    <w:rsid w:val="0067373D"/>
    <w:rsid w:val="006747D4"/>
    <w:rsid w:val="006754C6"/>
    <w:rsid w:val="00682EED"/>
    <w:rsid w:val="006852D9"/>
    <w:rsid w:val="00685D33"/>
    <w:rsid w:val="006869A3"/>
    <w:rsid w:val="006878D1"/>
    <w:rsid w:val="00687EE2"/>
    <w:rsid w:val="006906D5"/>
    <w:rsid w:val="0069155F"/>
    <w:rsid w:val="00691DD2"/>
    <w:rsid w:val="00692138"/>
    <w:rsid w:val="0069381A"/>
    <w:rsid w:val="00693DA4"/>
    <w:rsid w:val="00695318"/>
    <w:rsid w:val="006A062A"/>
    <w:rsid w:val="006A0849"/>
    <w:rsid w:val="006A09A3"/>
    <w:rsid w:val="006A1405"/>
    <w:rsid w:val="006A335F"/>
    <w:rsid w:val="006A4217"/>
    <w:rsid w:val="006A4C3C"/>
    <w:rsid w:val="006B131A"/>
    <w:rsid w:val="006B342B"/>
    <w:rsid w:val="006B48F5"/>
    <w:rsid w:val="006B49C1"/>
    <w:rsid w:val="006B4CBF"/>
    <w:rsid w:val="006B79C5"/>
    <w:rsid w:val="006C0973"/>
    <w:rsid w:val="006C194D"/>
    <w:rsid w:val="006C1E4C"/>
    <w:rsid w:val="006C5B9E"/>
    <w:rsid w:val="006C76D5"/>
    <w:rsid w:val="006C7D84"/>
    <w:rsid w:val="006D09D0"/>
    <w:rsid w:val="006D23E3"/>
    <w:rsid w:val="006D45F5"/>
    <w:rsid w:val="006D464A"/>
    <w:rsid w:val="006D6807"/>
    <w:rsid w:val="006D7DAA"/>
    <w:rsid w:val="006D7F3D"/>
    <w:rsid w:val="006E09D7"/>
    <w:rsid w:val="006E0DF6"/>
    <w:rsid w:val="006E3A3F"/>
    <w:rsid w:val="006E4B6A"/>
    <w:rsid w:val="006E4DCF"/>
    <w:rsid w:val="006F0470"/>
    <w:rsid w:val="006F18B1"/>
    <w:rsid w:val="006F1E82"/>
    <w:rsid w:val="006F6B93"/>
    <w:rsid w:val="006F7F04"/>
    <w:rsid w:val="007009E9"/>
    <w:rsid w:val="007023BD"/>
    <w:rsid w:val="00707902"/>
    <w:rsid w:val="00710407"/>
    <w:rsid w:val="00710CED"/>
    <w:rsid w:val="00710F61"/>
    <w:rsid w:val="00712792"/>
    <w:rsid w:val="00714A84"/>
    <w:rsid w:val="00714CF7"/>
    <w:rsid w:val="00715F6E"/>
    <w:rsid w:val="007166EA"/>
    <w:rsid w:val="007177C2"/>
    <w:rsid w:val="007276D7"/>
    <w:rsid w:val="00732836"/>
    <w:rsid w:val="0073779D"/>
    <w:rsid w:val="0074093E"/>
    <w:rsid w:val="00741F64"/>
    <w:rsid w:val="00746C62"/>
    <w:rsid w:val="007575B2"/>
    <w:rsid w:val="0076017E"/>
    <w:rsid w:val="00764DFE"/>
    <w:rsid w:val="007652F3"/>
    <w:rsid w:val="00766595"/>
    <w:rsid w:val="007726D8"/>
    <w:rsid w:val="007744BC"/>
    <w:rsid w:val="00775B3E"/>
    <w:rsid w:val="007765C7"/>
    <w:rsid w:val="00781030"/>
    <w:rsid w:val="00784102"/>
    <w:rsid w:val="0078453C"/>
    <w:rsid w:val="0078474A"/>
    <w:rsid w:val="00790F5B"/>
    <w:rsid w:val="00791A2B"/>
    <w:rsid w:val="00791FA3"/>
    <w:rsid w:val="007925F8"/>
    <w:rsid w:val="00792AA3"/>
    <w:rsid w:val="0079359E"/>
    <w:rsid w:val="00793E74"/>
    <w:rsid w:val="007A0642"/>
    <w:rsid w:val="007A1710"/>
    <w:rsid w:val="007A3C7D"/>
    <w:rsid w:val="007A6569"/>
    <w:rsid w:val="007A750C"/>
    <w:rsid w:val="007B3DFB"/>
    <w:rsid w:val="007B3E5C"/>
    <w:rsid w:val="007B67D4"/>
    <w:rsid w:val="007B791B"/>
    <w:rsid w:val="007C0DA7"/>
    <w:rsid w:val="007C2DB9"/>
    <w:rsid w:val="007C2EF9"/>
    <w:rsid w:val="007C4ABD"/>
    <w:rsid w:val="007C6735"/>
    <w:rsid w:val="007C68E7"/>
    <w:rsid w:val="007C7365"/>
    <w:rsid w:val="007C7DC1"/>
    <w:rsid w:val="007D3670"/>
    <w:rsid w:val="007D49E1"/>
    <w:rsid w:val="007D70A4"/>
    <w:rsid w:val="007D7EEC"/>
    <w:rsid w:val="007E0019"/>
    <w:rsid w:val="007E059F"/>
    <w:rsid w:val="007E068C"/>
    <w:rsid w:val="007E5563"/>
    <w:rsid w:val="007F086B"/>
    <w:rsid w:val="007F3447"/>
    <w:rsid w:val="007F4DAB"/>
    <w:rsid w:val="007F5DBB"/>
    <w:rsid w:val="008011CD"/>
    <w:rsid w:val="00801AAC"/>
    <w:rsid w:val="00803721"/>
    <w:rsid w:val="00806847"/>
    <w:rsid w:val="00810D11"/>
    <w:rsid w:val="008117EC"/>
    <w:rsid w:val="00811B05"/>
    <w:rsid w:val="00813DF2"/>
    <w:rsid w:val="0081423D"/>
    <w:rsid w:val="00814871"/>
    <w:rsid w:val="00815632"/>
    <w:rsid w:val="00815D65"/>
    <w:rsid w:val="00816C43"/>
    <w:rsid w:val="00823206"/>
    <w:rsid w:val="00823970"/>
    <w:rsid w:val="008275B0"/>
    <w:rsid w:val="00827DD8"/>
    <w:rsid w:val="00832F0A"/>
    <w:rsid w:val="0083336C"/>
    <w:rsid w:val="0083693B"/>
    <w:rsid w:val="00836ACB"/>
    <w:rsid w:val="00836C14"/>
    <w:rsid w:val="00837825"/>
    <w:rsid w:val="00837E9D"/>
    <w:rsid w:val="00840775"/>
    <w:rsid w:val="00843A39"/>
    <w:rsid w:val="00844BA3"/>
    <w:rsid w:val="00845CCC"/>
    <w:rsid w:val="00845FC9"/>
    <w:rsid w:val="00846A08"/>
    <w:rsid w:val="00846EFE"/>
    <w:rsid w:val="0084728C"/>
    <w:rsid w:val="008506C8"/>
    <w:rsid w:val="008507C2"/>
    <w:rsid w:val="00851FE3"/>
    <w:rsid w:val="008520FC"/>
    <w:rsid w:val="0085451C"/>
    <w:rsid w:val="0085597F"/>
    <w:rsid w:val="00862F18"/>
    <w:rsid w:val="008634F0"/>
    <w:rsid w:val="008654A3"/>
    <w:rsid w:val="00874053"/>
    <w:rsid w:val="0087513D"/>
    <w:rsid w:val="00876430"/>
    <w:rsid w:val="00876528"/>
    <w:rsid w:val="008775D6"/>
    <w:rsid w:val="00882ACE"/>
    <w:rsid w:val="00887925"/>
    <w:rsid w:val="008938A1"/>
    <w:rsid w:val="00895B5E"/>
    <w:rsid w:val="008961BB"/>
    <w:rsid w:val="008A19D7"/>
    <w:rsid w:val="008A1C6B"/>
    <w:rsid w:val="008A1DAE"/>
    <w:rsid w:val="008A21CC"/>
    <w:rsid w:val="008A2839"/>
    <w:rsid w:val="008A3032"/>
    <w:rsid w:val="008A4164"/>
    <w:rsid w:val="008B0721"/>
    <w:rsid w:val="008C11AD"/>
    <w:rsid w:val="008C3D9C"/>
    <w:rsid w:val="008D3C38"/>
    <w:rsid w:val="008D493E"/>
    <w:rsid w:val="008D70B4"/>
    <w:rsid w:val="008D7127"/>
    <w:rsid w:val="008E0386"/>
    <w:rsid w:val="008E4494"/>
    <w:rsid w:val="008E4EE3"/>
    <w:rsid w:val="008F05D0"/>
    <w:rsid w:val="008F11FE"/>
    <w:rsid w:val="008F4DCC"/>
    <w:rsid w:val="00902C53"/>
    <w:rsid w:val="009030C3"/>
    <w:rsid w:val="0090453F"/>
    <w:rsid w:val="00904806"/>
    <w:rsid w:val="00905A21"/>
    <w:rsid w:val="00907147"/>
    <w:rsid w:val="00907743"/>
    <w:rsid w:val="00911BCF"/>
    <w:rsid w:val="00914DDA"/>
    <w:rsid w:val="00921967"/>
    <w:rsid w:val="00922A82"/>
    <w:rsid w:val="00922D05"/>
    <w:rsid w:val="00923A51"/>
    <w:rsid w:val="0093096A"/>
    <w:rsid w:val="0093232C"/>
    <w:rsid w:val="0093467D"/>
    <w:rsid w:val="00936A2B"/>
    <w:rsid w:val="00941B7C"/>
    <w:rsid w:val="00942BE5"/>
    <w:rsid w:val="00945B14"/>
    <w:rsid w:val="00947C7C"/>
    <w:rsid w:val="009522B5"/>
    <w:rsid w:val="00952F60"/>
    <w:rsid w:val="009556E8"/>
    <w:rsid w:val="00957725"/>
    <w:rsid w:val="00961480"/>
    <w:rsid w:val="00962EEE"/>
    <w:rsid w:val="00964A36"/>
    <w:rsid w:val="00965F38"/>
    <w:rsid w:val="00971F54"/>
    <w:rsid w:val="009766DB"/>
    <w:rsid w:val="00984788"/>
    <w:rsid w:val="00984F45"/>
    <w:rsid w:val="00986873"/>
    <w:rsid w:val="00993064"/>
    <w:rsid w:val="009956E2"/>
    <w:rsid w:val="009957CD"/>
    <w:rsid w:val="0099654B"/>
    <w:rsid w:val="009A160A"/>
    <w:rsid w:val="009A2CAD"/>
    <w:rsid w:val="009A7CC3"/>
    <w:rsid w:val="009B00BD"/>
    <w:rsid w:val="009B136C"/>
    <w:rsid w:val="009B21BD"/>
    <w:rsid w:val="009B4DC6"/>
    <w:rsid w:val="009B72C4"/>
    <w:rsid w:val="009C7838"/>
    <w:rsid w:val="009C7E4A"/>
    <w:rsid w:val="009D0467"/>
    <w:rsid w:val="009D27EC"/>
    <w:rsid w:val="009D57EE"/>
    <w:rsid w:val="009D5FE6"/>
    <w:rsid w:val="009D625F"/>
    <w:rsid w:val="009E0C00"/>
    <w:rsid w:val="009E37E1"/>
    <w:rsid w:val="009E3A09"/>
    <w:rsid w:val="009E630A"/>
    <w:rsid w:val="009F5D78"/>
    <w:rsid w:val="009F6233"/>
    <w:rsid w:val="009F6A75"/>
    <w:rsid w:val="00A06969"/>
    <w:rsid w:val="00A10779"/>
    <w:rsid w:val="00A1124C"/>
    <w:rsid w:val="00A11F11"/>
    <w:rsid w:val="00A12D02"/>
    <w:rsid w:val="00A137A6"/>
    <w:rsid w:val="00A14937"/>
    <w:rsid w:val="00A164E8"/>
    <w:rsid w:val="00A16EBE"/>
    <w:rsid w:val="00A26DD3"/>
    <w:rsid w:val="00A272B6"/>
    <w:rsid w:val="00A2733B"/>
    <w:rsid w:val="00A273F1"/>
    <w:rsid w:val="00A333E9"/>
    <w:rsid w:val="00A36449"/>
    <w:rsid w:val="00A36C11"/>
    <w:rsid w:val="00A4120D"/>
    <w:rsid w:val="00A4138F"/>
    <w:rsid w:val="00A438BD"/>
    <w:rsid w:val="00A46463"/>
    <w:rsid w:val="00A46E91"/>
    <w:rsid w:val="00A55DE0"/>
    <w:rsid w:val="00A55EAE"/>
    <w:rsid w:val="00A57C14"/>
    <w:rsid w:val="00A61617"/>
    <w:rsid w:val="00A657DA"/>
    <w:rsid w:val="00A670C5"/>
    <w:rsid w:val="00A716FF"/>
    <w:rsid w:val="00A71C19"/>
    <w:rsid w:val="00A74356"/>
    <w:rsid w:val="00A75758"/>
    <w:rsid w:val="00A77F13"/>
    <w:rsid w:val="00A841F9"/>
    <w:rsid w:val="00A8617E"/>
    <w:rsid w:val="00A90AE7"/>
    <w:rsid w:val="00A9498B"/>
    <w:rsid w:val="00A953F0"/>
    <w:rsid w:val="00A9793C"/>
    <w:rsid w:val="00AA428A"/>
    <w:rsid w:val="00AA6495"/>
    <w:rsid w:val="00AB3561"/>
    <w:rsid w:val="00AB4839"/>
    <w:rsid w:val="00AB524B"/>
    <w:rsid w:val="00AB5775"/>
    <w:rsid w:val="00AB6CDF"/>
    <w:rsid w:val="00AC50DD"/>
    <w:rsid w:val="00AD0E38"/>
    <w:rsid w:val="00AD1D29"/>
    <w:rsid w:val="00AE2D60"/>
    <w:rsid w:val="00AE58B7"/>
    <w:rsid w:val="00AE788B"/>
    <w:rsid w:val="00AE7B39"/>
    <w:rsid w:val="00AF1937"/>
    <w:rsid w:val="00AF2449"/>
    <w:rsid w:val="00AF36CB"/>
    <w:rsid w:val="00AF4477"/>
    <w:rsid w:val="00AF71FB"/>
    <w:rsid w:val="00AF7FB5"/>
    <w:rsid w:val="00B02A09"/>
    <w:rsid w:val="00B02A57"/>
    <w:rsid w:val="00B05021"/>
    <w:rsid w:val="00B07489"/>
    <w:rsid w:val="00B07841"/>
    <w:rsid w:val="00B11E82"/>
    <w:rsid w:val="00B12EB0"/>
    <w:rsid w:val="00B14CB6"/>
    <w:rsid w:val="00B15B22"/>
    <w:rsid w:val="00B22500"/>
    <w:rsid w:val="00B24DDA"/>
    <w:rsid w:val="00B25725"/>
    <w:rsid w:val="00B27949"/>
    <w:rsid w:val="00B27C8F"/>
    <w:rsid w:val="00B33079"/>
    <w:rsid w:val="00B36DB1"/>
    <w:rsid w:val="00B37C80"/>
    <w:rsid w:val="00B42560"/>
    <w:rsid w:val="00B429B3"/>
    <w:rsid w:val="00B444D3"/>
    <w:rsid w:val="00B45045"/>
    <w:rsid w:val="00B4538A"/>
    <w:rsid w:val="00B46EC7"/>
    <w:rsid w:val="00B5073C"/>
    <w:rsid w:val="00B50981"/>
    <w:rsid w:val="00B533F0"/>
    <w:rsid w:val="00B53A69"/>
    <w:rsid w:val="00B553CE"/>
    <w:rsid w:val="00B638BA"/>
    <w:rsid w:val="00B65844"/>
    <w:rsid w:val="00B65F2A"/>
    <w:rsid w:val="00B66924"/>
    <w:rsid w:val="00B66D6E"/>
    <w:rsid w:val="00B6714B"/>
    <w:rsid w:val="00B70868"/>
    <w:rsid w:val="00B70A54"/>
    <w:rsid w:val="00B70FF1"/>
    <w:rsid w:val="00B75AD8"/>
    <w:rsid w:val="00B83C80"/>
    <w:rsid w:val="00B83DCD"/>
    <w:rsid w:val="00B83E48"/>
    <w:rsid w:val="00B92539"/>
    <w:rsid w:val="00B96EAC"/>
    <w:rsid w:val="00BA382A"/>
    <w:rsid w:val="00BA572F"/>
    <w:rsid w:val="00BA7A0B"/>
    <w:rsid w:val="00BB0A14"/>
    <w:rsid w:val="00BB0E0B"/>
    <w:rsid w:val="00BB24D3"/>
    <w:rsid w:val="00BB53A8"/>
    <w:rsid w:val="00BC18B8"/>
    <w:rsid w:val="00BC517A"/>
    <w:rsid w:val="00BC609E"/>
    <w:rsid w:val="00BD2C45"/>
    <w:rsid w:val="00BD48D1"/>
    <w:rsid w:val="00BD7FA6"/>
    <w:rsid w:val="00BE0219"/>
    <w:rsid w:val="00BE1ED7"/>
    <w:rsid w:val="00BE2CFB"/>
    <w:rsid w:val="00BE34C0"/>
    <w:rsid w:val="00BF7198"/>
    <w:rsid w:val="00BF71AB"/>
    <w:rsid w:val="00BF7970"/>
    <w:rsid w:val="00BF7C2A"/>
    <w:rsid w:val="00C00E5E"/>
    <w:rsid w:val="00C02486"/>
    <w:rsid w:val="00C03144"/>
    <w:rsid w:val="00C04312"/>
    <w:rsid w:val="00C05110"/>
    <w:rsid w:val="00C07BB5"/>
    <w:rsid w:val="00C10C89"/>
    <w:rsid w:val="00C117BC"/>
    <w:rsid w:val="00C2315F"/>
    <w:rsid w:val="00C236BE"/>
    <w:rsid w:val="00C24C39"/>
    <w:rsid w:val="00C24DCB"/>
    <w:rsid w:val="00C25228"/>
    <w:rsid w:val="00C30008"/>
    <w:rsid w:val="00C302E6"/>
    <w:rsid w:val="00C30EB6"/>
    <w:rsid w:val="00C35759"/>
    <w:rsid w:val="00C40265"/>
    <w:rsid w:val="00C4343E"/>
    <w:rsid w:val="00C44C4E"/>
    <w:rsid w:val="00C47803"/>
    <w:rsid w:val="00C50945"/>
    <w:rsid w:val="00C51301"/>
    <w:rsid w:val="00C528EC"/>
    <w:rsid w:val="00C53F46"/>
    <w:rsid w:val="00C55785"/>
    <w:rsid w:val="00C55A04"/>
    <w:rsid w:val="00C61261"/>
    <w:rsid w:val="00C62D6C"/>
    <w:rsid w:val="00C63E6C"/>
    <w:rsid w:val="00C64357"/>
    <w:rsid w:val="00C6495A"/>
    <w:rsid w:val="00C64D59"/>
    <w:rsid w:val="00C67018"/>
    <w:rsid w:val="00C6706C"/>
    <w:rsid w:val="00C671CC"/>
    <w:rsid w:val="00C67DE5"/>
    <w:rsid w:val="00C706AC"/>
    <w:rsid w:val="00C7139A"/>
    <w:rsid w:val="00C71B42"/>
    <w:rsid w:val="00C71E35"/>
    <w:rsid w:val="00C73CCB"/>
    <w:rsid w:val="00C7588C"/>
    <w:rsid w:val="00C76028"/>
    <w:rsid w:val="00C81B26"/>
    <w:rsid w:val="00C8294B"/>
    <w:rsid w:val="00C830BE"/>
    <w:rsid w:val="00C847A2"/>
    <w:rsid w:val="00C86F82"/>
    <w:rsid w:val="00C93EB4"/>
    <w:rsid w:val="00C9568C"/>
    <w:rsid w:val="00C960AA"/>
    <w:rsid w:val="00C96B77"/>
    <w:rsid w:val="00C96DAD"/>
    <w:rsid w:val="00C979AB"/>
    <w:rsid w:val="00C97A81"/>
    <w:rsid w:val="00CA6ABF"/>
    <w:rsid w:val="00CC0625"/>
    <w:rsid w:val="00CC0A8C"/>
    <w:rsid w:val="00CC0C0C"/>
    <w:rsid w:val="00CC1409"/>
    <w:rsid w:val="00CC447E"/>
    <w:rsid w:val="00CC4631"/>
    <w:rsid w:val="00CC62B3"/>
    <w:rsid w:val="00CC76E3"/>
    <w:rsid w:val="00CD13F9"/>
    <w:rsid w:val="00CD1B06"/>
    <w:rsid w:val="00CD4FE2"/>
    <w:rsid w:val="00CD5FB6"/>
    <w:rsid w:val="00CD6426"/>
    <w:rsid w:val="00CD64F3"/>
    <w:rsid w:val="00CD65A1"/>
    <w:rsid w:val="00CE0F7F"/>
    <w:rsid w:val="00CE49C4"/>
    <w:rsid w:val="00CE57BD"/>
    <w:rsid w:val="00CE5EE4"/>
    <w:rsid w:val="00CE6695"/>
    <w:rsid w:val="00CE69B0"/>
    <w:rsid w:val="00CF012C"/>
    <w:rsid w:val="00CF10EF"/>
    <w:rsid w:val="00CF3722"/>
    <w:rsid w:val="00CF47A4"/>
    <w:rsid w:val="00CF4DB9"/>
    <w:rsid w:val="00CF6EB2"/>
    <w:rsid w:val="00D031FB"/>
    <w:rsid w:val="00D07DDF"/>
    <w:rsid w:val="00D11205"/>
    <w:rsid w:val="00D114C1"/>
    <w:rsid w:val="00D156CA"/>
    <w:rsid w:val="00D21564"/>
    <w:rsid w:val="00D233E6"/>
    <w:rsid w:val="00D24079"/>
    <w:rsid w:val="00D25C97"/>
    <w:rsid w:val="00D310EE"/>
    <w:rsid w:val="00D31EBA"/>
    <w:rsid w:val="00D32669"/>
    <w:rsid w:val="00D329A7"/>
    <w:rsid w:val="00D342FE"/>
    <w:rsid w:val="00D34A59"/>
    <w:rsid w:val="00D35DFD"/>
    <w:rsid w:val="00D365F9"/>
    <w:rsid w:val="00D40218"/>
    <w:rsid w:val="00D424D6"/>
    <w:rsid w:val="00D43D0D"/>
    <w:rsid w:val="00D465B8"/>
    <w:rsid w:val="00D46663"/>
    <w:rsid w:val="00D47D58"/>
    <w:rsid w:val="00D5551E"/>
    <w:rsid w:val="00D56B84"/>
    <w:rsid w:val="00D604D7"/>
    <w:rsid w:val="00D6087A"/>
    <w:rsid w:val="00D62A90"/>
    <w:rsid w:val="00D66C83"/>
    <w:rsid w:val="00D7113F"/>
    <w:rsid w:val="00D7430B"/>
    <w:rsid w:val="00D74ABB"/>
    <w:rsid w:val="00D8273C"/>
    <w:rsid w:val="00D848E9"/>
    <w:rsid w:val="00D859F9"/>
    <w:rsid w:val="00D86878"/>
    <w:rsid w:val="00D878D3"/>
    <w:rsid w:val="00D90B10"/>
    <w:rsid w:val="00D92CA3"/>
    <w:rsid w:val="00D9436C"/>
    <w:rsid w:val="00D95B9D"/>
    <w:rsid w:val="00D96F06"/>
    <w:rsid w:val="00DA06F3"/>
    <w:rsid w:val="00DA2349"/>
    <w:rsid w:val="00DA388F"/>
    <w:rsid w:val="00DA4B42"/>
    <w:rsid w:val="00DA5F3B"/>
    <w:rsid w:val="00DA743C"/>
    <w:rsid w:val="00DB0C65"/>
    <w:rsid w:val="00DB6222"/>
    <w:rsid w:val="00DB6F30"/>
    <w:rsid w:val="00DD4B09"/>
    <w:rsid w:val="00DD587A"/>
    <w:rsid w:val="00DD6E56"/>
    <w:rsid w:val="00DE0628"/>
    <w:rsid w:val="00DE29DF"/>
    <w:rsid w:val="00DE2A57"/>
    <w:rsid w:val="00DE3456"/>
    <w:rsid w:val="00DF1528"/>
    <w:rsid w:val="00E01B7C"/>
    <w:rsid w:val="00E068EA"/>
    <w:rsid w:val="00E10D96"/>
    <w:rsid w:val="00E12D12"/>
    <w:rsid w:val="00E236C0"/>
    <w:rsid w:val="00E23AD1"/>
    <w:rsid w:val="00E269FA"/>
    <w:rsid w:val="00E3438B"/>
    <w:rsid w:val="00E3752C"/>
    <w:rsid w:val="00E407AA"/>
    <w:rsid w:val="00E4156C"/>
    <w:rsid w:val="00E42C84"/>
    <w:rsid w:val="00E42F4B"/>
    <w:rsid w:val="00E4360F"/>
    <w:rsid w:val="00E45AFB"/>
    <w:rsid w:val="00E501F5"/>
    <w:rsid w:val="00E53D35"/>
    <w:rsid w:val="00E559C7"/>
    <w:rsid w:val="00E56B6F"/>
    <w:rsid w:val="00E60304"/>
    <w:rsid w:val="00E60BD8"/>
    <w:rsid w:val="00E60DA5"/>
    <w:rsid w:val="00E621CD"/>
    <w:rsid w:val="00E62D32"/>
    <w:rsid w:val="00E64612"/>
    <w:rsid w:val="00E73C3A"/>
    <w:rsid w:val="00E74D19"/>
    <w:rsid w:val="00E77F6E"/>
    <w:rsid w:val="00E81CCB"/>
    <w:rsid w:val="00E83A9C"/>
    <w:rsid w:val="00E8417F"/>
    <w:rsid w:val="00E849B3"/>
    <w:rsid w:val="00E85E48"/>
    <w:rsid w:val="00E879DB"/>
    <w:rsid w:val="00E91A70"/>
    <w:rsid w:val="00E93A57"/>
    <w:rsid w:val="00E94F5A"/>
    <w:rsid w:val="00E9583B"/>
    <w:rsid w:val="00E95A73"/>
    <w:rsid w:val="00E96B0B"/>
    <w:rsid w:val="00EA0807"/>
    <w:rsid w:val="00EA0887"/>
    <w:rsid w:val="00EA0901"/>
    <w:rsid w:val="00EA3E9C"/>
    <w:rsid w:val="00EA46AD"/>
    <w:rsid w:val="00EA6183"/>
    <w:rsid w:val="00EA78C5"/>
    <w:rsid w:val="00EB08E3"/>
    <w:rsid w:val="00EB170C"/>
    <w:rsid w:val="00EB35B1"/>
    <w:rsid w:val="00EC0CDE"/>
    <w:rsid w:val="00EC187A"/>
    <w:rsid w:val="00EC2914"/>
    <w:rsid w:val="00EC5BB3"/>
    <w:rsid w:val="00EC6006"/>
    <w:rsid w:val="00EC679A"/>
    <w:rsid w:val="00ED053E"/>
    <w:rsid w:val="00ED7166"/>
    <w:rsid w:val="00ED71A5"/>
    <w:rsid w:val="00ED7AD8"/>
    <w:rsid w:val="00EE0488"/>
    <w:rsid w:val="00EE6471"/>
    <w:rsid w:val="00EF1433"/>
    <w:rsid w:val="00EF6193"/>
    <w:rsid w:val="00EF7344"/>
    <w:rsid w:val="00EF73C0"/>
    <w:rsid w:val="00F01A6C"/>
    <w:rsid w:val="00F03A33"/>
    <w:rsid w:val="00F03FA7"/>
    <w:rsid w:val="00F04324"/>
    <w:rsid w:val="00F043E5"/>
    <w:rsid w:val="00F069BF"/>
    <w:rsid w:val="00F079B4"/>
    <w:rsid w:val="00F1146E"/>
    <w:rsid w:val="00F119EF"/>
    <w:rsid w:val="00F11D0B"/>
    <w:rsid w:val="00F129F5"/>
    <w:rsid w:val="00F13511"/>
    <w:rsid w:val="00F14160"/>
    <w:rsid w:val="00F147A7"/>
    <w:rsid w:val="00F156F7"/>
    <w:rsid w:val="00F15946"/>
    <w:rsid w:val="00F15C61"/>
    <w:rsid w:val="00F16842"/>
    <w:rsid w:val="00F22D36"/>
    <w:rsid w:val="00F23249"/>
    <w:rsid w:val="00F23AA6"/>
    <w:rsid w:val="00F23BCD"/>
    <w:rsid w:val="00F23C16"/>
    <w:rsid w:val="00F26F0D"/>
    <w:rsid w:val="00F27E4B"/>
    <w:rsid w:val="00F323D6"/>
    <w:rsid w:val="00F3762E"/>
    <w:rsid w:val="00F40E15"/>
    <w:rsid w:val="00F4361D"/>
    <w:rsid w:val="00F45027"/>
    <w:rsid w:val="00F4603C"/>
    <w:rsid w:val="00F46D56"/>
    <w:rsid w:val="00F6013E"/>
    <w:rsid w:val="00F60E04"/>
    <w:rsid w:val="00F61D9C"/>
    <w:rsid w:val="00F65E72"/>
    <w:rsid w:val="00F66734"/>
    <w:rsid w:val="00F71851"/>
    <w:rsid w:val="00F71985"/>
    <w:rsid w:val="00F741DE"/>
    <w:rsid w:val="00F76D98"/>
    <w:rsid w:val="00F8264F"/>
    <w:rsid w:val="00F862D7"/>
    <w:rsid w:val="00F9307C"/>
    <w:rsid w:val="00F944A7"/>
    <w:rsid w:val="00FA0266"/>
    <w:rsid w:val="00FA1FCB"/>
    <w:rsid w:val="00FA38FB"/>
    <w:rsid w:val="00FA7A6A"/>
    <w:rsid w:val="00FB7663"/>
    <w:rsid w:val="00FB7674"/>
    <w:rsid w:val="00FB7F75"/>
    <w:rsid w:val="00FC209B"/>
    <w:rsid w:val="00FC5706"/>
    <w:rsid w:val="00FC6949"/>
    <w:rsid w:val="00FC7FF4"/>
    <w:rsid w:val="00FD4F5E"/>
    <w:rsid w:val="00FD56F5"/>
    <w:rsid w:val="00FE66E3"/>
    <w:rsid w:val="00FE7EFF"/>
    <w:rsid w:val="00FF0BBC"/>
    <w:rsid w:val="00FF0E4F"/>
    <w:rsid w:val="00FF150F"/>
    <w:rsid w:val="00FF2855"/>
    <w:rsid w:val="00FF5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21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21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21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E6D6BEB2CFDA878F9F28E1D11E9BC9CB10B75170168CA5A4FB64F428F335AF8C08D2372A7C5B96S5B7J" TargetMode="External"/><Relationship Id="rId13" Type="http://schemas.openxmlformats.org/officeDocument/2006/relationships/hyperlink" Target="consultantplus://offline/ref=81E6D6BEB2CFDA878F9F28E1D11E9BC9CB10B75170168CA5A4FB64F428F335AF8C08D2372A7C5A97S5BCJ" TargetMode="External"/><Relationship Id="rId18" Type="http://schemas.openxmlformats.org/officeDocument/2006/relationships/hyperlink" Target="consultantplus://offline/ref=81E6D6BEB2CFDA878F9F28E1D11E9BC9CB11B55E76118CA5A4FB64F428F335AF8C08D2372A7C5A90S5B7J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1E6D6BEB2CFDA878F9F28E1D11E9BC9CB10B75170168CA5A4FB64F428F335AF8C08D2372A7C5991S5BCJ" TargetMode="External"/><Relationship Id="rId7" Type="http://schemas.openxmlformats.org/officeDocument/2006/relationships/hyperlink" Target="consultantplus://offline/ref=81E6D6BEB2CFDA878F9F28E1D11E9BC9CB10B75170168CA5A4FB64F428F335AF8C08D2372A7C5A97S5BAJ" TargetMode="External"/><Relationship Id="rId12" Type="http://schemas.openxmlformats.org/officeDocument/2006/relationships/hyperlink" Target="consultantplus://offline/ref=81E6D6BEB2CFDA878F9F28E1D11E9BC9CB10B75170168CA5A4FB64F428F335AF8C08D2372A7C5B96S5B7J" TargetMode="External"/><Relationship Id="rId17" Type="http://schemas.openxmlformats.org/officeDocument/2006/relationships/hyperlink" Target="consultantplus://offline/ref=81E6D6BEB2CFDA878F9F28E1D11E9BC9CB11B55E76118CA5A4FB64F428F335AF8C08D2372A7C5A90S5BEJ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1E6D6BEB2CFDA878F9F28E1D11E9BC9CB10B75170168CA5A4FB64F428F335AF8C08D2372A7C5A97S5B9J" TargetMode="External"/><Relationship Id="rId20" Type="http://schemas.openxmlformats.org/officeDocument/2006/relationships/hyperlink" Target="consultantplus://offline/ref=81E6D6BEB2CFDA878F9F28E1D11E9BC9CB10B75170168CA5A4FB64F428F335AF8C08D2372A7C5990S5B9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1E6D6BEB2CFDA878F9F28E1D11E9BC9CB10B75170168CA5A4FB64F428F335AF8C08D2372A7C5B90S5B7J" TargetMode="External"/><Relationship Id="rId11" Type="http://schemas.openxmlformats.org/officeDocument/2006/relationships/hyperlink" Target="consultantplus://offline/ref=81E6D6BEB2CFDA878F9F28E1D11E9BC9CB10B75170168CA5A4FB64F428F335AF8C08D2372A7C5991S5BAJ" TargetMode="External"/><Relationship Id="rId24" Type="http://schemas.openxmlformats.org/officeDocument/2006/relationships/hyperlink" Target="consultantplus://offline/ref=81E6D6BEB2CFDA878F9F28E1D11E9BC9CB10B75170168CA5A4FB64F428F335AF8C08D2372A7C5A97S5BCJ" TargetMode="External"/><Relationship Id="rId5" Type="http://schemas.openxmlformats.org/officeDocument/2006/relationships/hyperlink" Target="consultantplus://offline/ref=81E6D6BEB2CFDA878F9F28E1D11E9BC9CB10B75170168CA5A4FB64F428F335AF8C08D2372A7C5990S5B8J" TargetMode="External"/><Relationship Id="rId15" Type="http://schemas.openxmlformats.org/officeDocument/2006/relationships/hyperlink" Target="consultantplus://offline/ref=81E6D6BEB2CFDA878F9F28E1D11E9BC9CB10BD5172178CA5A4FB64F428F335AF8C08D2372A7C5B90S5B6J" TargetMode="External"/><Relationship Id="rId23" Type="http://schemas.openxmlformats.org/officeDocument/2006/relationships/hyperlink" Target="consultantplus://offline/ref=81E6D6BEB2CFDA878F9F28E1D11E9BC9CB10B75170168CA5A4FB64F428F335AF8C08D2372A7C5B96S5B7J" TargetMode="External"/><Relationship Id="rId10" Type="http://schemas.openxmlformats.org/officeDocument/2006/relationships/hyperlink" Target="consultantplus://offline/ref=81E6D6BEB2CFDA878F9F28E1D11E9BC9CB10B75170168CA5A4FB64F428F335AF8C08D2372A7C5990S5B9J" TargetMode="External"/><Relationship Id="rId19" Type="http://schemas.openxmlformats.org/officeDocument/2006/relationships/hyperlink" Target="consultantplus://offline/ref=81E6D6BEB2CFDA878F9F28E1D11E9BC9CB10B75170168CA5A4FB64F428F335AF8C08D2372A7C5990S5B9J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81E6D6BEB2CFDA878F9F28E1D11E9BC9CB10B75170168CA5A4FB64F428F335AF8C08D2372A7C5A97S5BCJ" TargetMode="External"/><Relationship Id="rId14" Type="http://schemas.openxmlformats.org/officeDocument/2006/relationships/hyperlink" Target="consultantplus://offline/ref=81E6D6BEB2CFDA878F9F28E1D11E9BC9CB11B55E76118CA5A4FB64F428F335AF8C08D2372A7C5B91S5BCJ" TargetMode="External"/><Relationship Id="rId22" Type="http://schemas.openxmlformats.org/officeDocument/2006/relationships/hyperlink" Target="consultantplus://offline/ref=81E6D6BEB2CFDA878F9F28E1D11E9BC9CB10B75170168CA5A4FB64F428F335AF8C08D2372A7C5991S5B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4099</Words>
  <Characters>23369</Characters>
  <Application>Microsoft Office Word</Application>
  <DocSecurity>0</DocSecurity>
  <Lines>194</Lines>
  <Paragraphs>54</Paragraphs>
  <ScaleCrop>false</ScaleCrop>
  <Company>Минтранс</Company>
  <LinksUpToDate>false</LinksUpToDate>
  <CharactersWithSpaces>27414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2016-01-22T09:01:00Z</dcterms:created>
  <dcterms:modified xsi:type="dcterms:W3CDTF">2016-01-22T09:01:00Z</dcterms:modified>
</cp:coreProperties>
</file>