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1E5" w:rsidRPr="007320F0" w:rsidRDefault="009E31E5" w:rsidP="009E31E5">
      <w:pPr>
        <w:autoSpaceDE w:val="0"/>
        <w:autoSpaceDN w:val="0"/>
        <w:adjustRightInd w:val="0"/>
        <w:ind w:left="-567"/>
        <w:jc w:val="center"/>
      </w:pPr>
      <w:r>
        <w:rPr>
          <w:noProof/>
        </w:rPr>
        <w:drawing>
          <wp:inline distT="0" distB="0" distL="0" distR="0">
            <wp:extent cx="1005840" cy="108204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2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1082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31E5" w:rsidRPr="007320F0" w:rsidRDefault="009E31E5" w:rsidP="009E31E5">
      <w:pPr>
        <w:autoSpaceDE w:val="0"/>
        <w:autoSpaceDN w:val="0"/>
        <w:adjustRightInd w:val="0"/>
        <w:ind w:left="-567"/>
        <w:jc w:val="center"/>
        <w:rPr>
          <w:color w:val="000000"/>
          <w:szCs w:val="28"/>
        </w:rPr>
      </w:pPr>
    </w:p>
    <w:p w:rsidR="009E31E5" w:rsidRPr="007320F0" w:rsidRDefault="009E31E5" w:rsidP="009E31E5">
      <w:pPr>
        <w:autoSpaceDE w:val="0"/>
        <w:autoSpaceDN w:val="0"/>
        <w:adjustRightInd w:val="0"/>
        <w:ind w:left="-567"/>
        <w:jc w:val="center"/>
        <w:rPr>
          <w:b/>
          <w:bCs/>
          <w:color w:val="000000"/>
          <w:sz w:val="32"/>
          <w:szCs w:val="28"/>
        </w:rPr>
      </w:pPr>
      <w:r w:rsidRPr="007320F0">
        <w:rPr>
          <w:b/>
          <w:bCs/>
          <w:color w:val="000000"/>
          <w:sz w:val="32"/>
          <w:szCs w:val="28"/>
        </w:rPr>
        <w:t>ПРАВИТЕЛЬСТВО</w:t>
      </w:r>
    </w:p>
    <w:p w:rsidR="009E31E5" w:rsidRPr="007320F0" w:rsidRDefault="009E31E5" w:rsidP="009E31E5">
      <w:pPr>
        <w:autoSpaceDE w:val="0"/>
        <w:autoSpaceDN w:val="0"/>
        <w:adjustRightInd w:val="0"/>
        <w:ind w:left="-567"/>
        <w:jc w:val="center"/>
        <w:rPr>
          <w:b/>
          <w:bCs/>
          <w:color w:val="000000"/>
          <w:sz w:val="32"/>
          <w:szCs w:val="28"/>
        </w:rPr>
      </w:pPr>
      <w:r w:rsidRPr="007320F0">
        <w:rPr>
          <w:b/>
          <w:bCs/>
          <w:color w:val="000000"/>
          <w:sz w:val="32"/>
          <w:szCs w:val="28"/>
        </w:rPr>
        <w:t>ТВЕРСКОЙ ОБЛАСТИ</w:t>
      </w:r>
    </w:p>
    <w:p w:rsidR="009E31E5" w:rsidRPr="007320F0" w:rsidRDefault="009E31E5" w:rsidP="009E31E5">
      <w:pPr>
        <w:autoSpaceDE w:val="0"/>
        <w:autoSpaceDN w:val="0"/>
        <w:adjustRightInd w:val="0"/>
        <w:ind w:left="-567"/>
        <w:jc w:val="center"/>
        <w:rPr>
          <w:b/>
          <w:color w:val="000000"/>
          <w:sz w:val="32"/>
          <w:szCs w:val="28"/>
        </w:rPr>
      </w:pPr>
    </w:p>
    <w:p w:rsidR="009E31E5" w:rsidRPr="00496289" w:rsidRDefault="009E31E5" w:rsidP="009E31E5">
      <w:pPr>
        <w:autoSpaceDE w:val="0"/>
        <w:autoSpaceDN w:val="0"/>
        <w:adjustRightInd w:val="0"/>
        <w:ind w:left="-567"/>
        <w:jc w:val="center"/>
        <w:rPr>
          <w:b/>
          <w:bCs/>
          <w:color w:val="000000"/>
          <w:sz w:val="32"/>
          <w:szCs w:val="28"/>
        </w:rPr>
      </w:pPr>
      <w:proofErr w:type="gramStart"/>
      <w:r>
        <w:rPr>
          <w:b/>
          <w:bCs/>
          <w:color w:val="000000"/>
          <w:sz w:val="32"/>
          <w:szCs w:val="28"/>
        </w:rPr>
        <w:t>П</w:t>
      </w:r>
      <w:proofErr w:type="gramEnd"/>
      <w:r>
        <w:rPr>
          <w:b/>
          <w:bCs/>
          <w:color w:val="000000"/>
          <w:sz w:val="32"/>
          <w:szCs w:val="28"/>
        </w:rPr>
        <w:t xml:space="preserve"> О </w:t>
      </w:r>
      <w:r w:rsidRPr="00496289">
        <w:rPr>
          <w:b/>
          <w:bCs/>
          <w:color w:val="000000"/>
          <w:sz w:val="32"/>
          <w:szCs w:val="28"/>
        </w:rPr>
        <w:t>С</w:t>
      </w:r>
      <w:r>
        <w:rPr>
          <w:b/>
          <w:bCs/>
          <w:color w:val="000000"/>
          <w:sz w:val="32"/>
          <w:szCs w:val="28"/>
        </w:rPr>
        <w:t xml:space="preserve"> Т А Н О В Л Е Н </w:t>
      </w:r>
      <w:r w:rsidRPr="00496289">
        <w:rPr>
          <w:b/>
          <w:bCs/>
          <w:color w:val="000000"/>
          <w:sz w:val="32"/>
          <w:szCs w:val="28"/>
        </w:rPr>
        <w:t>И</w:t>
      </w:r>
      <w:r>
        <w:rPr>
          <w:b/>
          <w:bCs/>
          <w:color w:val="000000"/>
          <w:sz w:val="32"/>
          <w:szCs w:val="28"/>
        </w:rPr>
        <w:t xml:space="preserve"> </w:t>
      </w:r>
      <w:r w:rsidRPr="00496289">
        <w:rPr>
          <w:b/>
          <w:bCs/>
          <w:color w:val="000000"/>
          <w:sz w:val="32"/>
          <w:szCs w:val="28"/>
        </w:rPr>
        <w:t>Е</w:t>
      </w:r>
    </w:p>
    <w:p w:rsidR="009E31E5" w:rsidRPr="007320F0" w:rsidRDefault="009E31E5" w:rsidP="009E31E5">
      <w:pPr>
        <w:ind w:left="-284"/>
        <w:rPr>
          <w:b/>
        </w:rPr>
      </w:pPr>
    </w:p>
    <w:tbl>
      <w:tblPr>
        <w:tblW w:w="9356" w:type="dxa"/>
        <w:tblInd w:w="108" w:type="dxa"/>
        <w:tblLook w:val="0000"/>
      </w:tblPr>
      <w:tblGrid>
        <w:gridCol w:w="2835"/>
        <w:gridCol w:w="3186"/>
        <w:gridCol w:w="3335"/>
      </w:tblGrid>
      <w:tr w:rsidR="009E31E5" w:rsidRPr="00E00C36" w:rsidTr="00BF2021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9E31E5" w:rsidRPr="00E00C36" w:rsidRDefault="009E31E5" w:rsidP="009E31E5">
            <w:pPr>
              <w:ind w:left="-249" w:firstLine="141"/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15.11</w:t>
            </w:r>
            <w:r w:rsidRPr="00E00C36">
              <w:rPr>
                <w:bCs/>
                <w:sz w:val="28"/>
              </w:rPr>
              <w:t>.2016</w:t>
            </w:r>
          </w:p>
        </w:tc>
        <w:tc>
          <w:tcPr>
            <w:tcW w:w="3186" w:type="dxa"/>
          </w:tcPr>
          <w:p w:rsidR="009E31E5" w:rsidRPr="00E00C36" w:rsidRDefault="009E31E5" w:rsidP="00BF2021">
            <w:pPr>
              <w:pStyle w:val="2"/>
              <w:ind w:left="-284"/>
              <w:rPr>
                <w:b w:val="0"/>
                <w:szCs w:val="28"/>
              </w:rPr>
            </w:pPr>
          </w:p>
        </w:tc>
        <w:tc>
          <w:tcPr>
            <w:tcW w:w="3335" w:type="dxa"/>
          </w:tcPr>
          <w:p w:rsidR="009E31E5" w:rsidRPr="00E00C36" w:rsidRDefault="009E31E5" w:rsidP="009E31E5">
            <w:pPr>
              <w:ind w:left="-284"/>
              <w:jc w:val="right"/>
              <w:rPr>
                <w:bCs/>
                <w:sz w:val="28"/>
              </w:rPr>
            </w:pPr>
            <w:r w:rsidRPr="00E00C36">
              <w:rPr>
                <w:bCs/>
                <w:sz w:val="28"/>
              </w:rPr>
              <w:t xml:space="preserve">№ </w:t>
            </w:r>
            <w:r>
              <w:rPr>
                <w:bCs/>
                <w:sz w:val="28"/>
              </w:rPr>
              <w:t>379</w:t>
            </w:r>
            <w:r w:rsidRPr="00E00C36">
              <w:rPr>
                <w:bCs/>
                <w:sz w:val="28"/>
              </w:rPr>
              <w:t xml:space="preserve">-пп        </w:t>
            </w:r>
          </w:p>
        </w:tc>
      </w:tr>
      <w:tr w:rsidR="009E31E5" w:rsidRPr="00E00C36" w:rsidTr="00BF2021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9E31E5" w:rsidRPr="00E00C36" w:rsidRDefault="009E31E5" w:rsidP="00BF2021">
            <w:pPr>
              <w:ind w:left="-108"/>
              <w:jc w:val="both"/>
              <w:rPr>
                <w:bCs/>
                <w:sz w:val="28"/>
              </w:rPr>
            </w:pPr>
          </w:p>
        </w:tc>
        <w:tc>
          <w:tcPr>
            <w:tcW w:w="3186" w:type="dxa"/>
          </w:tcPr>
          <w:p w:rsidR="009E31E5" w:rsidRPr="00E00C36" w:rsidRDefault="009E31E5" w:rsidP="00BF2021">
            <w:pPr>
              <w:pStyle w:val="2"/>
              <w:ind w:left="-284"/>
              <w:rPr>
                <w:b w:val="0"/>
                <w:szCs w:val="28"/>
              </w:rPr>
            </w:pPr>
            <w:r w:rsidRPr="00E00C36">
              <w:rPr>
                <w:b w:val="0"/>
                <w:szCs w:val="28"/>
              </w:rPr>
              <w:t>г. Тверь</w:t>
            </w:r>
          </w:p>
        </w:tc>
        <w:tc>
          <w:tcPr>
            <w:tcW w:w="3335" w:type="dxa"/>
          </w:tcPr>
          <w:p w:rsidR="009E31E5" w:rsidRPr="00E00C36" w:rsidRDefault="009E31E5" w:rsidP="00BF2021">
            <w:pPr>
              <w:ind w:left="-284"/>
              <w:jc w:val="right"/>
              <w:rPr>
                <w:bCs/>
                <w:sz w:val="28"/>
              </w:rPr>
            </w:pPr>
          </w:p>
        </w:tc>
      </w:tr>
    </w:tbl>
    <w:p w:rsidR="009E31E5" w:rsidRPr="00423A59" w:rsidRDefault="009E31E5" w:rsidP="009E31E5"/>
    <w:p w:rsidR="00A87F22" w:rsidRDefault="00A87F22" w:rsidP="002B410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A87F22" w:rsidRDefault="00A87F22" w:rsidP="002B410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A87F22" w:rsidRDefault="00A87F22" w:rsidP="002B410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2B410D" w:rsidRPr="00A87F22" w:rsidRDefault="002B410D" w:rsidP="00A87F22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87F22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</w:p>
    <w:p w:rsidR="002B410D" w:rsidRPr="00A87F22" w:rsidRDefault="002B410D" w:rsidP="00A87F22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87F22">
        <w:rPr>
          <w:rFonts w:ascii="Times New Roman" w:hAnsi="Times New Roman" w:cs="Times New Roman"/>
          <w:sz w:val="28"/>
          <w:szCs w:val="28"/>
        </w:rPr>
        <w:t xml:space="preserve">Правительства Тверской области </w:t>
      </w:r>
    </w:p>
    <w:p w:rsidR="002B410D" w:rsidRPr="00A87F22" w:rsidRDefault="002B410D" w:rsidP="00A87F22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87F22">
        <w:rPr>
          <w:rFonts w:ascii="Times New Roman" w:hAnsi="Times New Roman" w:cs="Times New Roman"/>
          <w:sz w:val="28"/>
          <w:szCs w:val="28"/>
        </w:rPr>
        <w:t>от 10.11.2015 № 525</w:t>
      </w:r>
      <w:r w:rsidRPr="00A87F22">
        <w:rPr>
          <w:rFonts w:ascii="Times New Roman" w:hAnsi="Times New Roman" w:cs="Times New Roman"/>
          <w:b w:val="0"/>
          <w:sz w:val="28"/>
          <w:szCs w:val="28"/>
        </w:rPr>
        <w:t>-</w:t>
      </w:r>
      <w:r w:rsidRPr="00A87F22">
        <w:rPr>
          <w:rFonts w:ascii="Times New Roman" w:hAnsi="Times New Roman" w:cs="Times New Roman"/>
          <w:sz w:val="28"/>
          <w:szCs w:val="28"/>
        </w:rPr>
        <w:t>пп</w:t>
      </w:r>
    </w:p>
    <w:p w:rsidR="002B410D" w:rsidRPr="00A87F22" w:rsidRDefault="002B410D" w:rsidP="00A87F22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2B410D" w:rsidRPr="00A87F22" w:rsidRDefault="002B410D" w:rsidP="00A87F22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A87F22"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2B410D" w:rsidRPr="00A87F22" w:rsidRDefault="002B410D" w:rsidP="00A87F22">
      <w:pPr>
        <w:pStyle w:val="ConsPlusTitle"/>
        <w:widowControl/>
        <w:tabs>
          <w:tab w:val="left" w:pos="1134"/>
        </w:tabs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A87F22">
        <w:rPr>
          <w:rFonts w:ascii="Times New Roman" w:hAnsi="Times New Roman" w:cs="Times New Roman"/>
          <w:b w:val="0"/>
          <w:sz w:val="28"/>
          <w:szCs w:val="28"/>
        </w:rPr>
        <w:t>Правительство Тверской области постановляет:</w:t>
      </w:r>
    </w:p>
    <w:p w:rsidR="002B410D" w:rsidRPr="00A87F22" w:rsidRDefault="002B410D" w:rsidP="00A87F22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87F22">
        <w:rPr>
          <w:sz w:val="28"/>
          <w:szCs w:val="28"/>
        </w:rPr>
        <w:t>Внести в государственную программу Тверской области «</w:t>
      </w:r>
      <w:r w:rsidRPr="00A87F22">
        <w:rPr>
          <w:noProof/>
          <w:sz w:val="28"/>
          <w:szCs w:val="28"/>
        </w:rPr>
        <w:t xml:space="preserve">Развитие транспортного комплекса и дорожного хозяйства Тверской области» </w:t>
      </w:r>
      <w:r w:rsidR="00A87F22" w:rsidRPr="00A87F22">
        <w:rPr>
          <w:noProof/>
          <w:sz w:val="28"/>
          <w:szCs w:val="28"/>
        </w:rPr>
        <w:t xml:space="preserve">                        </w:t>
      </w:r>
      <w:r w:rsidRPr="00A87F22">
        <w:rPr>
          <w:noProof/>
          <w:sz w:val="28"/>
          <w:szCs w:val="28"/>
        </w:rPr>
        <w:t xml:space="preserve">на 2016 </w:t>
      </w:r>
      <w:r w:rsidR="00A87F22" w:rsidRPr="00A87F22">
        <w:rPr>
          <w:noProof/>
          <w:sz w:val="28"/>
          <w:szCs w:val="28"/>
        </w:rPr>
        <w:t>–</w:t>
      </w:r>
      <w:r w:rsidRPr="00A87F22">
        <w:rPr>
          <w:noProof/>
          <w:sz w:val="28"/>
          <w:szCs w:val="28"/>
        </w:rPr>
        <w:t xml:space="preserve"> 2021 годы</w:t>
      </w:r>
      <w:r w:rsidRPr="00A87F22">
        <w:rPr>
          <w:sz w:val="28"/>
          <w:szCs w:val="28"/>
        </w:rPr>
        <w:t xml:space="preserve">, утвержденную постановлением Правительства Тверской области от 10.11.2015 </w:t>
      </w:r>
      <w:r w:rsidRPr="00A87F22">
        <w:rPr>
          <w:bCs/>
          <w:sz w:val="28"/>
          <w:szCs w:val="28"/>
        </w:rPr>
        <w:t>№ 525-пп «</w:t>
      </w:r>
      <w:r w:rsidRPr="00A87F22">
        <w:rPr>
          <w:sz w:val="28"/>
          <w:szCs w:val="28"/>
        </w:rPr>
        <w:t xml:space="preserve">О государственной программе Тверской области «Развитие </w:t>
      </w:r>
      <w:r w:rsidRPr="00A87F22">
        <w:rPr>
          <w:noProof/>
          <w:sz w:val="28"/>
          <w:szCs w:val="28"/>
        </w:rPr>
        <w:t xml:space="preserve">транспортного комплекса и дорожного хозяйства Тверской области» на 2016 </w:t>
      </w:r>
      <w:r w:rsidR="00A87F22" w:rsidRPr="00A87F22">
        <w:rPr>
          <w:noProof/>
          <w:sz w:val="28"/>
          <w:szCs w:val="28"/>
        </w:rPr>
        <w:t>–</w:t>
      </w:r>
      <w:r w:rsidRPr="00A87F22">
        <w:rPr>
          <w:noProof/>
          <w:sz w:val="28"/>
          <w:szCs w:val="28"/>
        </w:rPr>
        <w:t xml:space="preserve"> 2021 годы»</w:t>
      </w:r>
      <w:r w:rsidRPr="00A87F22">
        <w:rPr>
          <w:sz w:val="28"/>
          <w:szCs w:val="28"/>
        </w:rPr>
        <w:t xml:space="preserve"> (далее – Государственная программа), следующие изменения:</w:t>
      </w:r>
    </w:p>
    <w:p w:rsidR="002B410D" w:rsidRPr="00A87F22" w:rsidRDefault="002B410D" w:rsidP="00A87F2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7F22">
        <w:rPr>
          <w:sz w:val="28"/>
          <w:szCs w:val="28"/>
        </w:rPr>
        <w:t xml:space="preserve">а) </w:t>
      </w:r>
      <w:r w:rsidRPr="00A87F22">
        <w:rPr>
          <w:color w:val="000000"/>
          <w:sz w:val="28"/>
          <w:szCs w:val="28"/>
        </w:rPr>
        <w:t>пункт 37</w:t>
      </w:r>
      <w:r w:rsidRPr="00A87F22">
        <w:rPr>
          <w:sz w:val="28"/>
          <w:szCs w:val="28"/>
        </w:rPr>
        <w:t xml:space="preserve"> главы 3 подраздела I в разделе </w:t>
      </w:r>
      <w:r w:rsidRPr="00A87F22">
        <w:rPr>
          <w:sz w:val="28"/>
          <w:szCs w:val="28"/>
          <w:lang w:val="en-US"/>
        </w:rPr>
        <w:t>III</w:t>
      </w:r>
      <w:r w:rsidRPr="00A87F22">
        <w:rPr>
          <w:sz w:val="28"/>
          <w:szCs w:val="28"/>
        </w:rPr>
        <w:t xml:space="preserve"> Государственной программы изложить в следующей редакции:</w:t>
      </w:r>
    </w:p>
    <w:p w:rsidR="002B410D" w:rsidRPr="00A87F22" w:rsidRDefault="002B410D" w:rsidP="00A87F22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F22">
        <w:rPr>
          <w:rFonts w:ascii="Times New Roman" w:hAnsi="Times New Roman" w:cs="Times New Roman"/>
          <w:sz w:val="28"/>
          <w:szCs w:val="28"/>
        </w:rPr>
        <w:t xml:space="preserve">«37. Объем финансовых ресурсов, необходимый для реализации                   Подпрограммы, по годам ее реализации в разрезе задач представлен в                      </w:t>
      </w:r>
      <w:hyperlink w:anchor="Par437" w:history="1">
        <w:r w:rsidRPr="00A87F22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Pr="00A87F22">
        <w:rPr>
          <w:rFonts w:ascii="Times New Roman" w:hAnsi="Times New Roman" w:cs="Times New Roman"/>
          <w:sz w:val="28"/>
          <w:szCs w:val="28"/>
        </w:rPr>
        <w:t xml:space="preserve"> к настоящей Государственной программе.                                                        </w:t>
      </w:r>
    </w:p>
    <w:p w:rsidR="002B410D" w:rsidRPr="00A87F22" w:rsidRDefault="002B410D" w:rsidP="00A87F22">
      <w:pPr>
        <w:jc w:val="right"/>
        <w:rPr>
          <w:sz w:val="28"/>
          <w:szCs w:val="28"/>
        </w:rPr>
      </w:pPr>
      <w:bookmarkStart w:id="0" w:name="_GoBack"/>
      <w:bookmarkEnd w:id="0"/>
      <w:r w:rsidRPr="00A87F22">
        <w:rPr>
          <w:sz w:val="28"/>
          <w:szCs w:val="28"/>
        </w:rPr>
        <w:t>Таблица 2</w:t>
      </w:r>
    </w:p>
    <w:tbl>
      <w:tblPr>
        <w:tblW w:w="51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799"/>
        <w:gridCol w:w="1166"/>
        <w:gridCol w:w="1311"/>
        <w:gridCol w:w="1311"/>
        <w:gridCol w:w="1217"/>
        <w:gridCol w:w="1249"/>
        <w:gridCol w:w="1175"/>
      </w:tblGrid>
      <w:tr w:rsidR="002B410D" w:rsidRPr="00B370B8" w:rsidTr="00D93B46">
        <w:trPr>
          <w:tblHeader/>
        </w:trPr>
        <w:tc>
          <w:tcPr>
            <w:tcW w:w="534" w:type="dxa"/>
            <w:vMerge w:val="restart"/>
            <w:vAlign w:val="center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370B8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370B8">
              <w:rPr>
                <w:sz w:val="20"/>
                <w:szCs w:val="20"/>
              </w:rPr>
              <w:t>/</w:t>
            </w:r>
            <w:proofErr w:type="spellStart"/>
            <w:r w:rsidRPr="00B370B8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99" w:type="dxa"/>
            <w:vMerge w:val="restart"/>
            <w:vAlign w:val="center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>Задачи Подпрограммы</w:t>
            </w:r>
          </w:p>
        </w:tc>
        <w:tc>
          <w:tcPr>
            <w:tcW w:w="7429" w:type="dxa"/>
            <w:gridSpan w:val="6"/>
            <w:vAlign w:val="center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>По годам реализации Государственной программы</w:t>
            </w:r>
          </w:p>
        </w:tc>
      </w:tr>
      <w:tr w:rsidR="002B410D" w:rsidRPr="00B370B8" w:rsidTr="00D93B46">
        <w:trPr>
          <w:tblHeader/>
        </w:trPr>
        <w:tc>
          <w:tcPr>
            <w:tcW w:w="534" w:type="dxa"/>
            <w:vMerge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9" w:type="dxa"/>
            <w:vMerge/>
          </w:tcPr>
          <w:p w:rsidR="002B410D" w:rsidRPr="00B370B8" w:rsidRDefault="002B410D" w:rsidP="00A87F2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66" w:type="dxa"/>
            <w:vAlign w:val="center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>2016 год</w:t>
            </w:r>
          </w:p>
        </w:tc>
        <w:tc>
          <w:tcPr>
            <w:tcW w:w="1311" w:type="dxa"/>
            <w:vAlign w:val="center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>2017 год</w:t>
            </w:r>
          </w:p>
        </w:tc>
        <w:tc>
          <w:tcPr>
            <w:tcW w:w="1311" w:type="dxa"/>
            <w:vAlign w:val="center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>2018 год</w:t>
            </w:r>
          </w:p>
        </w:tc>
        <w:tc>
          <w:tcPr>
            <w:tcW w:w="1217" w:type="dxa"/>
            <w:vAlign w:val="center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>2019 год</w:t>
            </w:r>
          </w:p>
        </w:tc>
        <w:tc>
          <w:tcPr>
            <w:tcW w:w="1249" w:type="dxa"/>
            <w:vAlign w:val="center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>2020 год</w:t>
            </w:r>
          </w:p>
        </w:tc>
        <w:tc>
          <w:tcPr>
            <w:tcW w:w="1175" w:type="dxa"/>
            <w:vAlign w:val="center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>2021 год</w:t>
            </w:r>
          </w:p>
        </w:tc>
      </w:tr>
      <w:tr w:rsidR="002B410D" w:rsidRPr="00B370B8" w:rsidTr="00D93B46">
        <w:trPr>
          <w:tblHeader/>
        </w:trPr>
        <w:tc>
          <w:tcPr>
            <w:tcW w:w="534" w:type="dxa"/>
            <w:vAlign w:val="center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>1</w:t>
            </w:r>
          </w:p>
        </w:tc>
        <w:tc>
          <w:tcPr>
            <w:tcW w:w="1799" w:type="dxa"/>
            <w:vAlign w:val="center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>2</w:t>
            </w:r>
          </w:p>
        </w:tc>
        <w:tc>
          <w:tcPr>
            <w:tcW w:w="1166" w:type="dxa"/>
            <w:vAlign w:val="center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>3</w:t>
            </w:r>
          </w:p>
        </w:tc>
        <w:tc>
          <w:tcPr>
            <w:tcW w:w="1311" w:type="dxa"/>
            <w:vAlign w:val="center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>4</w:t>
            </w:r>
          </w:p>
        </w:tc>
        <w:tc>
          <w:tcPr>
            <w:tcW w:w="1311" w:type="dxa"/>
            <w:vAlign w:val="center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>5</w:t>
            </w:r>
          </w:p>
        </w:tc>
        <w:tc>
          <w:tcPr>
            <w:tcW w:w="1217" w:type="dxa"/>
            <w:vAlign w:val="center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>6</w:t>
            </w:r>
          </w:p>
        </w:tc>
        <w:tc>
          <w:tcPr>
            <w:tcW w:w="1249" w:type="dxa"/>
            <w:vAlign w:val="center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>7</w:t>
            </w:r>
          </w:p>
        </w:tc>
        <w:tc>
          <w:tcPr>
            <w:tcW w:w="1175" w:type="dxa"/>
            <w:vAlign w:val="center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>8</w:t>
            </w:r>
          </w:p>
        </w:tc>
      </w:tr>
      <w:tr w:rsidR="002B410D" w:rsidRPr="00B370B8" w:rsidTr="00D93B46">
        <w:tc>
          <w:tcPr>
            <w:tcW w:w="534" w:type="dxa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>1</w:t>
            </w:r>
          </w:p>
        </w:tc>
        <w:tc>
          <w:tcPr>
            <w:tcW w:w="1799" w:type="dxa"/>
          </w:tcPr>
          <w:p w:rsidR="00D93B46" w:rsidRDefault="002B410D" w:rsidP="00D93B46">
            <w:pPr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 xml:space="preserve">Задача 1 «Обеспечение прироста протяженности автомобильных дорог общего пользования регионального и </w:t>
            </w:r>
            <w:proofErr w:type="spellStart"/>
            <w:proofErr w:type="gramStart"/>
            <w:r w:rsidRPr="00B370B8">
              <w:rPr>
                <w:sz w:val="20"/>
                <w:szCs w:val="20"/>
              </w:rPr>
              <w:t>межмуници</w:t>
            </w:r>
            <w:r w:rsidR="00B370B8">
              <w:rPr>
                <w:sz w:val="20"/>
                <w:szCs w:val="20"/>
              </w:rPr>
              <w:t>-</w:t>
            </w:r>
            <w:r w:rsidRPr="00B370B8">
              <w:rPr>
                <w:sz w:val="20"/>
                <w:szCs w:val="20"/>
              </w:rPr>
              <w:lastRenderedPageBreak/>
              <w:t>пального</w:t>
            </w:r>
            <w:proofErr w:type="spellEnd"/>
            <w:proofErr w:type="gramEnd"/>
            <w:r w:rsidRPr="00B370B8">
              <w:rPr>
                <w:sz w:val="20"/>
                <w:szCs w:val="20"/>
              </w:rPr>
              <w:t xml:space="preserve"> значения  за счет строительства (реконструкции) автомобильных дорог общего пользования регионального и </w:t>
            </w:r>
            <w:proofErr w:type="spellStart"/>
            <w:r w:rsidRPr="00B370B8">
              <w:rPr>
                <w:sz w:val="20"/>
                <w:szCs w:val="20"/>
              </w:rPr>
              <w:t>межмуници-пального</w:t>
            </w:r>
            <w:proofErr w:type="spellEnd"/>
            <w:r w:rsidRPr="00B370B8">
              <w:rPr>
                <w:sz w:val="20"/>
                <w:szCs w:val="20"/>
              </w:rPr>
              <w:t xml:space="preserve"> значения Тверской области и сооружений </w:t>
            </w:r>
          </w:p>
          <w:p w:rsidR="002B410D" w:rsidRPr="00B370B8" w:rsidRDefault="002B410D" w:rsidP="00D93B46">
            <w:pPr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>на них»</w:t>
            </w:r>
          </w:p>
        </w:tc>
        <w:tc>
          <w:tcPr>
            <w:tcW w:w="1166" w:type="dxa"/>
            <w:vAlign w:val="center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lastRenderedPageBreak/>
              <w:t>568 820,0</w:t>
            </w:r>
          </w:p>
        </w:tc>
        <w:tc>
          <w:tcPr>
            <w:tcW w:w="1311" w:type="dxa"/>
            <w:vAlign w:val="center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 xml:space="preserve">999 900,6  </w:t>
            </w:r>
          </w:p>
        </w:tc>
        <w:tc>
          <w:tcPr>
            <w:tcW w:w="1311" w:type="dxa"/>
            <w:vAlign w:val="center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 xml:space="preserve">179 745,0     </w:t>
            </w:r>
          </w:p>
        </w:tc>
        <w:tc>
          <w:tcPr>
            <w:tcW w:w="1217" w:type="dxa"/>
            <w:vAlign w:val="center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 xml:space="preserve">-     </w:t>
            </w:r>
          </w:p>
        </w:tc>
        <w:tc>
          <w:tcPr>
            <w:tcW w:w="1249" w:type="dxa"/>
            <w:vAlign w:val="center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 xml:space="preserve">-     </w:t>
            </w:r>
          </w:p>
        </w:tc>
        <w:tc>
          <w:tcPr>
            <w:tcW w:w="1175" w:type="dxa"/>
            <w:vAlign w:val="center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 xml:space="preserve">-     </w:t>
            </w:r>
          </w:p>
        </w:tc>
      </w:tr>
      <w:tr w:rsidR="002B410D" w:rsidRPr="00B370B8" w:rsidTr="00D93B46">
        <w:tc>
          <w:tcPr>
            <w:tcW w:w="534" w:type="dxa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799" w:type="dxa"/>
          </w:tcPr>
          <w:p w:rsidR="00742DC0" w:rsidRDefault="002B410D" w:rsidP="00742DC0">
            <w:pPr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 xml:space="preserve">Задача 2 «Круглогодичное содержание автомобильных дорог общего пользования регионального  и </w:t>
            </w:r>
            <w:proofErr w:type="spellStart"/>
            <w:proofErr w:type="gramStart"/>
            <w:r w:rsidRPr="00B370B8">
              <w:rPr>
                <w:sz w:val="20"/>
                <w:szCs w:val="20"/>
              </w:rPr>
              <w:t>межмуници-пального</w:t>
            </w:r>
            <w:proofErr w:type="spellEnd"/>
            <w:proofErr w:type="gramEnd"/>
            <w:r w:rsidRPr="00B370B8">
              <w:rPr>
                <w:sz w:val="20"/>
                <w:szCs w:val="20"/>
              </w:rPr>
              <w:t xml:space="preserve"> значения Тверской области и сооружений </w:t>
            </w:r>
          </w:p>
          <w:p w:rsidR="002B410D" w:rsidRPr="00B370B8" w:rsidRDefault="002B410D" w:rsidP="00742DC0">
            <w:pPr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>на них с целью обеспечения безопасности дорожного движения»</w:t>
            </w:r>
          </w:p>
        </w:tc>
        <w:tc>
          <w:tcPr>
            <w:tcW w:w="1166" w:type="dxa"/>
            <w:vAlign w:val="center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>2 150 403,4</w:t>
            </w:r>
          </w:p>
        </w:tc>
        <w:tc>
          <w:tcPr>
            <w:tcW w:w="1311" w:type="dxa"/>
            <w:vAlign w:val="center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 xml:space="preserve">868 796,2   </w:t>
            </w:r>
          </w:p>
        </w:tc>
        <w:tc>
          <w:tcPr>
            <w:tcW w:w="1311" w:type="dxa"/>
            <w:vAlign w:val="center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 xml:space="preserve">1 525 539,4    </w:t>
            </w:r>
          </w:p>
        </w:tc>
        <w:tc>
          <w:tcPr>
            <w:tcW w:w="1217" w:type="dxa"/>
            <w:vAlign w:val="center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 xml:space="preserve">1 705 284,4   </w:t>
            </w:r>
          </w:p>
        </w:tc>
        <w:tc>
          <w:tcPr>
            <w:tcW w:w="1249" w:type="dxa"/>
            <w:vAlign w:val="center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 xml:space="preserve">1 705 284,4   </w:t>
            </w:r>
          </w:p>
        </w:tc>
        <w:tc>
          <w:tcPr>
            <w:tcW w:w="1175" w:type="dxa"/>
            <w:vAlign w:val="center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 xml:space="preserve">1 705 284,4   </w:t>
            </w:r>
          </w:p>
        </w:tc>
      </w:tr>
      <w:tr w:rsidR="002B410D" w:rsidRPr="00B370B8" w:rsidTr="00D93B46">
        <w:tc>
          <w:tcPr>
            <w:tcW w:w="534" w:type="dxa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>3</w:t>
            </w:r>
          </w:p>
        </w:tc>
        <w:tc>
          <w:tcPr>
            <w:tcW w:w="1799" w:type="dxa"/>
          </w:tcPr>
          <w:p w:rsidR="004922BA" w:rsidRDefault="002B410D" w:rsidP="008361B0">
            <w:pPr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 xml:space="preserve">Задача 3 «Приведение в нормативное состояние сети автомобильных дорог  общего пользования регионального и </w:t>
            </w:r>
            <w:proofErr w:type="spellStart"/>
            <w:proofErr w:type="gramStart"/>
            <w:r w:rsidRPr="00B370B8">
              <w:rPr>
                <w:sz w:val="20"/>
                <w:szCs w:val="20"/>
              </w:rPr>
              <w:t>межмуници-пального</w:t>
            </w:r>
            <w:proofErr w:type="spellEnd"/>
            <w:proofErr w:type="gramEnd"/>
            <w:r w:rsidRPr="00B370B8">
              <w:rPr>
                <w:sz w:val="20"/>
                <w:szCs w:val="20"/>
              </w:rPr>
              <w:t xml:space="preserve"> значения  за счет капитального ремонта (ремонта) автомобильных дорог общего пользования регионального и </w:t>
            </w:r>
            <w:proofErr w:type="spellStart"/>
            <w:r w:rsidRPr="00B370B8">
              <w:rPr>
                <w:sz w:val="20"/>
                <w:szCs w:val="20"/>
              </w:rPr>
              <w:t>межмуници-пального</w:t>
            </w:r>
            <w:proofErr w:type="spellEnd"/>
            <w:r w:rsidRPr="00B370B8">
              <w:rPr>
                <w:sz w:val="20"/>
                <w:szCs w:val="20"/>
              </w:rPr>
              <w:t xml:space="preserve"> значения Тверской области и сооружений </w:t>
            </w:r>
          </w:p>
          <w:p w:rsidR="00B370B8" w:rsidRPr="00B370B8" w:rsidRDefault="002B410D" w:rsidP="008361B0">
            <w:pPr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>на них»</w:t>
            </w:r>
          </w:p>
        </w:tc>
        <w:tc>
          <w:tcPr>
            <w:tcW w:w="1166" w:type="dxa"/>
            <w:vAlign w:val="center"/>
          </w:tcPr>
          <w:p w:rsidR="002B410D" w:rsidRPr="00B370B8" w:rsidRDefault="002B410D" w:rsidP="00A87F22">
            <w:pPr>
              <w:jc w:val="center"/>
              <w:rPr>
                <w:bCs/>
                <w:sz w:val="20"/>
                <w:szCs w:val="20"/>
              </w:rPr>
            </w:pPr>
            <w:r w:rsidRPr="00B370B8">
              <w:rPr>
                <w:bCs/>
                <w:sz w:val="20"/>
                <w:szCs w:val="20"/>
              </w:rPr>
              <w:t>1 054 098,4</w:t>
            </w:r>
          </w:p>
        </w:tc>
        <w:tc>
          <w:tcPr>
            <w:tcW w:w="1311" w:type="dxa"/>
            <w:vAlign w:val="center"/>
          </w:tcPr>
          <w:p w:rsidR="002B410D" w:rsidRPr="00B370B8" w:rsidRDefault="002B410D" w:rsidP="00A87F22">
            <w:pPr>
              <w:jc w:val="center"/>
              <w:rPr>
                <w:bCs/>
                <w:sz w:val="20"/>
                <w:szCs w:val="20"/>
              </w:rPr>
            </w:pPr>
            <w:r w:rsidRPr="00B370B8">
              <w:rPr>
                <w:bCs/>
                <w:sz w:val="20"/>
                <w:szCs w:val="20"/>
              </w:rPr>
              <w:t xml:space="preserve">-     </w:t>
            </w:r>
          </w:p>
        </w:tc>
        <w:tc>
          <w:tcPr>
            <w:tcW w:w="1311" w:type="dxa"/>
            <w:vAlign w:val="center"/>
          </w:tcPr>
          <w:p w:rsidR="002B410D" w:rsidRPr="00B370B8" w:rsidRDefault="002B410D" w:rsidP="00A87F22">
            <w:pPr>
              <w:jc w:val="center"/>
              <w:rPr>
                <w:bCs/>
                <w:sz w:val="20"/>
                <w:szCs w:val="20"/>
              </w:rPr>
            </w:pPr>
            <w:r w:rsidRPr="00B370B8">
              <w:rPr>
                <w:bCs/>
                <w:sz w:val="20"/>
                <w:szCs w:val="20"/>
              </w:rPr>
              <w:t xml:space="preserve">-     </w:t>
            </w:r>
          </w:p>
        </w:tc>
        <w:tc>
          <w:tcPr>
            <w:tcW w:w="1217" w:type="dxa"/>
            <w:vAlign w:val="center"/>
          </w:tcPr>
          <w:p w:rsidR="002B410D" w:rsidRPr="00B370B8" w:rsidRDefault="002B410D" w:rsidP="00A87F22">
            <w:pPr>
              <w:jc w:val="center"/>
              <w:rPr>
                <w:bCs/>
                <w:sz w:val="20"/>
                <w:szCs w:val="20"/>
              </w:rPr>
            </w:pPr>
            <w:r w:rsidRPr="00B370B8">
              <w:rPr>
                <w:bCs/>
                <w:sz w:val="20"/>
                <w:szCs w:val="20"/>
              </w:rPr>
              <w:t xml:space="preserve">-     </w:t>
            </w:r>
          </w:p>
        </w:tc>
        <w:tc>
          <w:tcPr>
            <w:tcW w:w="1249" w:type="dxa"/>
            <w:vAlign w:val="center"/>
          </w:tcPr>
          <w:p w:rsidR="002B410D" w:rsidRPr="00B370B8" w:rsidRDefault="002B410D" w:rsidP="00A87F22">
            <w:pPr>
              <w:jc w:val="center"/>
              <w:rPr>
                <w:bCs/>
                <w:sz w:val="20"/>
                <w:szCs w:val="20"/>
              </w:rPr>
            </w:pPr>
            <w:r w:rsidRPr="00B370B8">
              <w:rPr>
                <w:bCs/>
                <w:sz w:val="20"/>
                <w:szCs w:val="20"/>
              </w:rPr>
              <w:t xml:space="preserve">-     </w:t>
            </w:r>
          </w:p>
        </w:tc>
        <w:tc>
          <w:tcPr>
            <w:tcW w:w="1175" w:type="dxa"/>
            <w:vAlign w:val="center"/>
          </w:tcPr>
          <w:p w:rsidR="002B410D" w:rsidRPr="00B370B8" w:rsidRDefault="002B410D" w:rsidP="00A87F22">
            <w:pPr>
              <w:jc w:val="center"/>
              <w:rPr>
                <w:bCs/>
                <w:sz w:val="20"/>
                <w:szCs w:val="20"/>
              </w:rPr>
            </w:pPr>
            <w:r w:rsidRPr="00B370B8">
              <w:rPr>
                <w:bCs/>
                <w:sz w:val="20"/>
                <w:szCs w:val="20"/>
              </w:rPr>
              <w:t xml:space="preserve">-     </w:t>
            </w:r>
          </w:p>
        </w:tc>
      </w:tr>
      <w:tr w:rsidR="002B410D" w:rsidRPr="00B370B8" w:rsidTr="00D93B46">
        <w:tc>
          <w:tcPr>
            <w:tcW w:w="534" w:type="dxa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>4</w:t>
            </w:r>
          </w:p>
        </w:tc>
        <w:tc>
          <w:tcPr>
            <w:tcW w:w="1799" w:type="dxa"/>
          </w:tcPr>
          <w:p w:rsidR="002B410D" w:rsidRPr="00B370B8" w:rsidRDefault="002B410D" w:rsidP="008361B0">
            <w:pPr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 xml:space="preserve">Задача 4 «Обеспечение деятельности </w:t>
            </w:r>
            <w:proofErr w:type="spellStart"/>
            <w:proofErr w:type="gramStart"/>
            <w:r w:rsidRPr="00B370B8">
              <w:rPr>
                <w:sz w:val="20"/>
                <w:szCs w:val="20"/>
              </w:rPr>
              <w:t>подведомствен-ного</w:t>
            </w:r>
            <w:proofErr w:type="spellEnd"/>
            <w:proofErr w:type="gramEnd"/>
            <w:r w:rsidRPr="00B370B8">
              <w:rPr>
                <w:sz w:val="20"/>
                <w:szCs w:val="20"/>
              </w:rPr>
              <w:t xml:space="preserve"> учреждения, </w:t>
            </w:r>
            <w:r w:rsidR="00AA1776">
              <w:rPr>
                <w:sz w:val="20"/>
                <w:szCs w:val="20"/>
              </w:rPr>
              <w:lastRenderedPageBreak/>
              <w:t>осуществляю</w:t>
            </w:r>
            <w:r w:rsidRPr="00B370B8">
              <w:rPr>
                <w:sz w:val="20"/>
                <w:szCs w:val="20"/>
              </w:rPr>
              <w:t>щего управление региональными автомобильными дорогами»</w:t>
            </w:r>
          </w:p>
        </w:tc>
        <w:tc>
          <w:tcPr>
            <w:tcW w:w="1166" w:type="dxa"/>
            <w:vAlign w:val="center"/>
          </w:tcPr>
          <w:p w:rsidR="002B410D" w:rsidRPr="00B370B8" w:rsidRDefault="002B410D" w:rsidP="00A87F22">
            <w:pPr>
              <w:jc w:val="center"/>
              <w:rPr>
                <w:bCs/>
                <w:sz w:val="20"/>
                <w:szCs w:val="20"/>
              </w:rPr>
            </w:pPr>
            <w:r w:rsidRPr="00B370B8">
              <w:rPr>
                <w:bCs/>
                <w:sz w:val="20"/>
                <w:szCs w:val="20"/>
              </w:rPr>
              <w:lastRenderedPageBreak/>
              <w:t>234 485,5</w:t>
            </w:r>
          </w:p>
        </w:tc>
        <w:tc>
          <w:tcPr>
            <w:tcW w:w="1311" w:type="dxa"/>
            <w:vAlign w:val="center"/>
          </w:tcPr>
          <w:p w:rsidR="002B410D" w:rsidRPr="00B370B8" w:rsidRDefault="002B410D" w:rsidP="00A87F22">
            <w:pPr>
              <w:jc w:val="center"/>
              <w:rPr>
                <w:bCs/>
                <w:sz w:val="20"/>
                <w:szCs w:val="20"/>
              </w:rPr>
            </w:pPr>
            <w:r w:rsidRPr="00B370B8">
              <w:rPr>
                <w:bCs/>
                <w:sz w:val="20"/>
                <w:szCs w:val="20"/>
              </w:rPr>
              <w:t xml:space="preserve">70 295,4   </w:t>
            </w:r>
          </w:p>
        </w:tc>
        <w:tc>
          <w:tcPr>
            <w:tcW w:w="1311" w:type="dxa"/>
            <w:vAlign w:val="center"/>
          </w:tcPr>
          <w:p w:rsidR="002B410D" w:rsidRPr="00B370B8" w:rsidRDefault="002B410D" w:rsidP="00A87F22">
            <w:pPr>
              <w:jc w:val="center"/>
              <w:rPr>
                <w:bCs/>
                <w:sz w:val="20"/>
                <w:szCs w:val="20"/>
              </w:rPr>
            </w:pPr>
            <w:r w:rsidRPr="00B370B8">
              <w:rPr>
                <w:bCs/>
                <w:sz w:val="20"/>
                <w:szCs w:val="20"/>
              </w:rPr>
              <w:t xml:space="preserve">233 707,8   </w:t>
            </w:r>
          </w:p>
        </w:tc>
        <w:tc>
          <w:tcPr>
            <w:tcW w:w="1217" w:type="dxa"/>
            <w:vAlign w:val="center"/>
          </w:tcPr>
          <w:p w:rsidR="002B410D" w:rsidRPr="00B370B8" w:rsidRDefault="002B410D" w:rsidP="00A87F22">
            <w:pPr>
              <w:jc w:val="center"/>
              <w:rPr>
                <w:bCs/>
                <w:sz w:val="20"/>
                <w:szCs w:val="20"/>
              </w:rPr>
            </w:pPr>
            <w:r w:rsidRPr="00B370B8">
              <w:rPr>
                <w:bCs/>
                <w:sz w:val="20"/>
                <w:szCs w:val="20"/>
              </w:rPr>
              <w:t xml:space="preserve">233 707,8   </w:t>
            </w:r>
          </w:p>
        </w:tc>
        <w:tc>
          <w:tcPr>
            <w:tcW w:w="1249" w:type="dxa"/>
            <w:vAlign w:val="center"/>
          </w:tcPr>
          <w:p w:rsidR="002B410D" w:rsidRPr="00B370B8" w:rsidRDefault="002B410D" w:rsidP="00A87F22">
            <w:pPr>
              <w:jc w:val="center"/>
              <w:rPr>
                <w:bCs/>
                <w:sz w:val="20"/>
                <w:szCs w:val="20"/>
              </w:rPr>
            </w:pPr>
            <w:r w:rsidRPr="00B370B8">
              <w:rPr>
                <w:bCs/>
                <w:sz w:val="20"/>
                <w:szCs w:val="20"/>
              </w:rPr>
              <w:t xml:space="preserve">233 707,8   </w:t>
            </w:r>
          </w:p>
        </w:tc>
        <w:tc>
          <w:tcPr>
            <w:tcW w:w="1175" w:type="dxa"/>
            <w:vAlign w:val="center"/>
          </w:tcPr>
          <w:p w:rsidR="002B410D" w:rsidRPr="00B370B8" w:rsidRDefault="002B410D" w:rsidP="00A87F22">
            <w:pPr>
              <w:jc w:val="center"/>
              <w:rPr>
                <w:bCs/>
                <w:sz w:val="20"/>
                <w:szCs w:val="20"/>
              </w:rPr>
            </w:pPr>
            <w:r w:rsidRPr="00B370B8">
              <w:rPr>
                <w:bCs/>
                <w:sz w:val="20"/>
                <w:szCs w:val="20"/>
              </w:rPr>
              <w:t xml:space="preserve">233 707,8   </w:t>
            </w:r>
          </w:p>
        </w:tc>
      </w:tr>
      <w:tr w:rsidR="002B410D" w:rsidRPr="00B370B8" w:rsidTr="00D93B46">
        <w:tc>
          <w:tcPr>
            <w:tcW w:w="534" w:type="dxa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799" w:type="dxa"/>
          </w:tcPr>
          <w:p w:rsidR="00AA1776" w:rsidRDefault="002B410D" w:rsidP="00AA1776">
            <w:pPr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 xml:space="preserve">Задача 5 «Изъятие, </w:t>
            </w:r>
          </w:p>
          <w:p w:rsidR="002B410D" w:rsidRPr="00B370B8" w:rsidRDefault="002B410D" w:rsidP="00AA1776">
            <w:pPr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>в т.ч. путем выкупа, земе</w:t>
            </w:r>
            <w:r w:rsidR="00AA1776">
              <w:rPr>
                <w:sz w:val="20"/>
                <w:szCs w:val="20"/>
              </w:rPr>
              <w:t>льных участков для государствен</w:t>
            </w:r>
            <w:r w:rsidRPr="00B370B8">
              <w:rPr>
                <w:sz w:val="20"/>
                <w:szCs w:val="20"/>
              </w:rPr>
              <w:t>ных нужд Тверской области»</w:t>
            </w:r>
          </w:p>
        </w:tc>
        <w:tc>
          <w:tcPr>
            <w:tcW w:w="1166" w:type="dxa"/>
            <w:vAlign w:val="center"/>
          </w:tcPr>
          <w:p w:rsidR="002B410D" w:rsidRPr="00B370B8" w:rsidRDefault="002B410D" w:rsidP="00A87F22">
            <w:pPr>
              <w:jc w:val="center"/>
              <w:rPr>
                <w:bCs/>
                <w:sz w:val="20"/>
                <w:szCs w:val="20"/>
              </w:rPr>
            </w:pPr>
            <w:r w:rsidRPr="00B370B8">
              <w:rPr>
                <w:bCs/>
                <w:sz w:val="20"/>
                <w:szCs w:val="20"/>
              </w:rPr>
              <w:t>1 012,0</w:t>
            </w:r>
          </w:p>
        </w:tc>
        <w:tc>
          <w:tcPr>
            <w:tcW w:w="1311" w:type="dxa"/>
            <w:vAlign w:val="center"/>
          </w:tcPr>
          <w:p w:rsidR="002B410D" w:rsidRPr="00B370B8" w:rsidRDefault="002B410D" w:rsidP="00A87F2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11" w:type="dxa"/>
            <w:vAlign w:val="center"/>
          </w:tcPr>
          <w:p w:rsidR="002B410D" w:rsidRPr="00B370B8" w:rsidRDefault="002B410D" w:rsidP="00A87F2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vAlign w:val="center"/>
          </w:tcPr>
          <w:p w:rsidR="002B410D" w:rsidRPr="00B370B8" w:rsidRDefault="002B410D" w:rsidP="00A87F2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9" w:type="dxa"/>
            <w:vAlign w:val="center"/>
          </w:tcPr>
          <w:p w:rsidR="002B410D" w:rsidRPr="00B370B8" w:rsidRDefault="002B410D" w:rsidP="00A87F2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5" w:type="dxa"/>
            <w:vAlign w:val="center"/>
          </w:tcPr>
          <w:p w:rsidR="002B410D" w:rsidRPr="00B370B8" w:rsidRDefault="002B410D" w:rsidP="00A87F22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B410D" w:rsidRPr="00B370B8" w:rsidTr="00D93B46">
        <w:tc>
          <w:tcPr>
            <w:tcW w:w="534" w:type="dxa"/>
          </w:tcPr>
          <w:p w:rsidR="002B410D" w:rsidRPr="00B370B8" w:rsidRDefault="002B410D" w:rsidP="00A87F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9" w:type="dxa"/>
          </w:tcPr>
          <w:p w:rsidR="002B410D" w:rsidRPr="00B370B8" w:rsidRDefault="002B410D" w:rsidP="00A87F22">
            <w:pPr>
              <w:jc w:val="both"/>
              <w:rPr>
                <w:sz w:val="20"/>
                <w:szCs w:val="20"/>
              </w:rPr>
            </w:pPr>
            <w:r w:rsidRPr="00B370B8">
              <w:rPr>
                <w:sz w:val="20"/>
                <w:szCs w:val="20"/>
              </w:rPr>
              <w:t>Итого, тыс. руб.</w:t>
            </w:r>
          </w:p>
        </w:tc>
        <w:tc>
          <w:tcPr>
            <w:tcW w:w="1166" w:type="dxa"/>
            <w:vAlign w:val="center"/>
          </w:tcPr>
          <w:p w:rsidR="002B410D" w:rsidRPr="00B370B8" w:rsidRDefault="002B410D" w:rsidP="00A87F22">
            <w:pPr>
              <w:jc w:val="center"/>
              <w:rPr>
                <w:bCs/>
                <w:sz w:val="20"/>
                <w:szCs w:val="20"/>
              </w:rPr>
            </w:pPr>
            <w:r w:rsidRPr="00B370B8">
              <w:rPr>
                <w:bCs/>
                <w:sz w:val="20"/>
                <w:szCs w:val="20"/>
              </w:rPr>
              <w:t>4 008 819,3</w:t>
            </w:r>
          </w:p>
        </w:tc>
        <w:tc>
          <w:tcPr>
            <w:tcW w:w="1311" w:type="dxa"/>
            <w:vAlign w:val="center"/>
          </w:tcPr>
          <w:p w:rsidR="002B410D" w:rsidRPr="00B370B8" w:rsidRDefault="002B410D" w:rsidP="00A87F22">
            <w:pPr>
              <w:jc w:val="center"/>
              <w:rPr>
                <w:bCs/>
                <w:sz w:val="20"/>
                <w:szCs w:val="20"/>
              </w:rPr>
            </w:pPr>
            <w:r w:rsidRPr="00B370B8">
              <w:rPr>
                <w:bCs/>
                <w:sz w:val="20"/>
                <w:szCs w:val="20"/>
              </w:rPr>
              <w:t xml:space="preserve">1 938 992,2      </w:t>
            </w:r>
          </w:p>
        </w:tc>
        <w:tc>
          <w:tcPr>
            <w:tcW w:w="1311" w:type="dxa"/>
            <w:vAlign w:val="center"/>
          </w:tcPr>
          <w:p w:rsidR="002B410D" w:rsidRPr="00B370B8" w:rsidRDefault="002B410D" w:rsidP="00A87F22">
            <w:pPr>
              <w:jc w:val="center"/>
              <w:rPr>
                <w:bCs/>
                <w:sz w:val="20"/>
                <w:szCs w:val="20"/>
              </w:rPr>
            </w:pPr>
            <w:r w:rsidRPr="00B370B8">
              <w:rPr>
                <w:bCs/>
                <w:sz w:val="20"/>
                <w:szCs w:val="20"/>
              </w:rPr>
              <w:t xml:space="preserve">1 938 992,2   </w:t>
            </w:r>
          </w:p>
        </w:tc>
        <w:tc>
          <w:tcPr>
            <w:tcW w:w="1217" w:type="dxa"/>
            <w:vAlign w:val="center"/>
          </w:tcPr>
          <w:p w:rsidR="002B410D" w:rsidRPr="00B370B8" w:rsidRDefault="002B410D" w:rsidP="00A87F22">
            <w:pPr>
              <w:jc w:val="center"/>
              <w:rPr>
                <w:bCs/>
                <w:sz w:val="20"/>
                <w:szCs w:val="20"/>
              </w:rPr>
            </w:pPr>
            <w:r w:rsidRPr="00B370B8">
              <w:rPr>
                <w:bCs/>
                <w:sz w:val="20"/>
                <w:szCs w:val="20"/>
              </w:rPr>
              <w:t xml:space="preserve">1 938 992,2   </w:t>
            </w:r>
          </w:p>
        </w:tc>
        <w:tc>
          <w:tcPr>
            <w:tcW w:w="1249" w:type="dxa"/>
            <w:vAlign w:val="center"/>
          </w:tcPr>
          <w:p w:rsidR="002B410D" w:rsidRPr="00B370B8" w:rsidRDefault="002B410D" w:rsidP="00A87F22">
            <w:pPr>
              <w:jc w:val="center"/>
              <w:rPr>
                <w:bCs/>
                <w:sz w:val="20"/>
                <w:szCs w:val="20"/>
              </w:rPr>
            </w:pPr>
            <w:r w:rsidRPr="00B370B8">
              <w:rPr>
                <w:bCs/>
                <w:sz w:val="20"/>
                <w:szCs w:val="20"/>
              </w:rPr>
              <w:t xml:space="preserve">1 938 992,2   </w:t>
            </w:r>
          </w:p>
        </w:tc>
        <w:tc>
          <w:tcPr>
            <w:tcW w:w="1175" w:type="dxa"/>
            <w:vAlign w:val="center"/>
          </w:tcPr>
          <w:p w:rsidR="002B410D" w:rsidRPr="00B370B8" w:rsidRDefault="002B410D" w:rsidP="00A87F22">
            <w:pPr>
              <w:jc w:val="center"/>
              <w:rPr>
                <w:bCs/>
                <w:sz w:val="20"/>
                <w:szCs w:val="20"/>
              </w:rPr>
            </w:pPr>
            <w:r w:rsidRPr="00B370B8">
              <w:rPr>
                <w:bCs/>
                <w:sz w:val="20"/>
                <w:szCs w:val="20"/>
              </w:rPr>
              <w:t xml:space="preserve">1 938 992,2   </w:t>
            </w:r>
          </w:p>
        </w:tc>
      </w:tr>
    </w:tbl>
    <w:p w:rsidR="002B410D" w:rsidRPr="00A87F22" w:rsidRDefault="002B410D" w:rsidP="00A87F22">
      <w:pPr>
        <w:widowControl w:val="0"/>
        <w:tabs>
          <w:tab w:val="left" w:pos="2835"/>
        </w:tabs>
        <w:ind w:firstLine="709"/>
        <w:jc w:val="right"/>
        <w:rPr>
          <w:sz w:val="28"/>
          <w:szCs w:val="28"/>
        </w:rPr>
      </w:pPr>
      <w:r w:rsidRPr="00A87F22">
        <w:rPr>
          <w:sz w:val="28"/>
          <w:szCs w:val="28"/>
        </w:rPr>
        <w:t>»;</w:t>
      </w:r>
    </w:p>
    <w:p w:rsidR="002B410D" w:rsidRPr="00A87F22" w:rsidRDefault="002B410D" w:rsidP="00A87F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7F22">
        <w:rPr>
          <w:sz w:val="28"/>
          <w:szCs w:val="28"/>
        </w:rPr>
        <w:t>б) приложение 1 к Государственной программе изложить в новой                   редакции (приложение  к настоящему постановлению).</w:t>
      </w:r>
    </w:p>
    <w:p w:rsidR="002B410D" w:rsidRPr="00A87F22" w:rsidRDefault="002B410D" w:rsidP="00A87F22">
      <w:pPr>
        <w:ind w:firstLine="709"/>
        <w:jc w:val="both"/>
        <w:rPr>
          <w:sz w:val="28"/>
          <w:szCs w:val="28"/>
        </w:rPr>
      </w:pPr>
      <w:r w:rsidRPr="00A87F22">
        <w:rPr>
          <w:sz w:val="28"/>
          <w:szCs w:val="28"/>
        </w:rPr>
        <w:t>2. Настоящее постановление вступает в силу со дня его официально</w:t>
      </w:r>
      <w:r w:rsidR="00320091">
        <w:rPr>
          <w:sz w:val="28"/>
          <w:szCs w:val="28"/>
        </w:rPr>
        <w:t>го</w:t>
      </w:r>
      <w:r w:rsidRPr="00A87F22">
        <w:rPr>
          <w:sz w:val="28"/>
          <w:szCs w:val="28"/>
        </w:rPr>
        <w:t xml:space="preserve"> опубликовани</w:t>
      </w:r>
      <w:r w:rsidR="00320091">
        <w:rPr>
          <w:sz w:val="28"/>
          <w:szCs w:val="28"/>
        </w:rPr>
        <w:t>я</w:t>
      </w:r>
      <w:r w:rsidRPr="00A87F22">
        <w:rPr>
          <w:sz w:val="28"/>
          <w:szCs w:val="28"/>
        </w:rPr>
        <w:t xml:space="preserve"> и </w:t>
      </w:r>
      <w:r w:rsidR="00320091">
        <w:rPr>
          <w:sz w:val="28"/>
          <w:szCs w:val="28"/>
        </w:rPr>
        <w:t xml:space="preserve">подлежит </w:t>
      </w:r>
      <w:r w:rsidRPr="00A87F22">
        <w:rPr>
          <w:sz w:val="28"/>
          <w:szCs w:val="28"/>
        </w:rPr>
        <w:t>размещению на сайте                                       Министерства транспорта Тверской области в                                         информационно-телекоммуникационной сети Интернет.</w:t>
      </w:r>
    </w:p>
    <w:p w:rsidR="002B410D" w:rsidRPr="00A87F22" w:rsidRDefault="002B410D" w:rsidP="00A87F22">
      <w:pPr>
        <w:ind w:firstLine="709"/>
        <w:jc w:val="both"/>
        <w:rPr>
          <w:sz w:val="28"/>
          <w:szCs w:val="28"/>
        </w:rPr>
      </w:pPr>
    </w:p>
    <w:p w:rsidR="002B410D" w:rsidRDefault="002B410D" w:rsidP="00A87F22">
      <w:pPr>
        <w:ind w:firstLine="709"/>
        <w:jc w:val="both"/>
        <w:rPr>
          <w:sz w:val="28"/>
          <w:szCs w:val="28"/>
        </w:rPr>
      </w:pPr>
    </w:p>
    <w:p w:rsidR="00A87F22" w:rsidRPr="00A87F22" w:rsidRDefault="00A87F22" w:rsidP="00A87F22">
      <w:pPr>
        <w:ind w:firstLine="709"/>
        <w:jc w:val="both"/>
        <w:rPr>
          <w:sz w:val="28"/>
          <w:szCs w:val="28"/>
        </w:rPr>
      </w:pPr>
    </w:p>
    <w:p w:rsidR="00234E14" w:rsidRPr="00A87F22" w:rsidRDefault="002B410D" w:rsidP="00A87F22">
      <w:pPr>
        <w:rPr>
          <w:sz w:val="28"/>
          <w:szCs w:val="28"/>
        </w:rPr>
      </w:pPr>
      <w:r w:rsidRPr="00A87F22">
        <w:rPr>
          <w:sz w:val="28"/>
          <w:szCs w:val="28"/>
        </w:rPr>
        <w:t xml:space="preserve">Губернатор области                                                                             И.М. </w:t>
      </w:r>
      <w:proofErr w:type="spellStart"/>
      <w:r w:rsidRPr="00A87F22">
        <w:rPr>
          <w:sz w:val="28"/>
          <w:szCs w:val="28"/>
        </w:rPr>
        <w:t>Руденя</w:t>
      </w:r>
      <w:proofErr w:type="spellEnd"/>
      <w:r w:rsidRPr="00A87F22">
        <w:rPr>
          <w:sz w:val="28"/>
          <w:szCs w:val="28"/>
        </w:rPr>
        <w:t xml:space="preserve"> </w:t>
      </w:r>
    </w:p>
    <w:sectPr w:rsidR="00234E14" w:rsidRPr="00A87F22" w:rsidSect="00A87F2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4F0" w:rsidRDefault="00F224F0" w:rsidP="00A87F22">
      <w:r>
        <w:separator/>
      </w:r>
    </w:p>
  </w:endnote>
  <w:endnote w:type="continuationSeparator" w:id="0">
    <w:p w:rsidR="00F224F0" w:rsidRDefault="00F224F0" w:rsidP="00A87F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4F0" w:rsidRDefault="00F224F0" w:rsidP="00A87F22">
      <w:r>
        <w:separator/>
      </w:r>
    </w:p>
  </w:footnote>
  <w:footnote w:type="continuationSeparator" w:id="0">
    <w:p w:rsidR="00F224F0" w:rsidRDefault="00F224F0" w:rsidP="00A87F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90403"/>
      <w:docPartObj>
        <w:docPartGallery w:val="Page Numbers (Top of Page)"/>
        <w:docPartUnique/>
      </w:docPartObj>
    </w:sdtPr>
    <w:sdtContent>
      <w:p w:rsidR="00A87F22" w:rsidRDefault="00DF19EB">
        <w:pPr>
          <w:pStyle w:val="a3"/>
          <w:jc w:val="center"/>
        </w:pPr>
        <w:fldSimple w:instr=" PAGE   \* MERGEFORMAT ">
          <w:r w:rsidR="009E31E5">
            <w:rPr>
              <w:noProof/>
            </w:rPr>
            <w:t>2</w:t>
          </w:r>
        </w:fldSimple>
      </w:p>
    </w:sdtContent>
  </w:sdt>
  <w:p w:rsidR="00A87F22" w:rsidRDefault="00A87F2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612EA"/>
    <w:multiLevelType w:val="hybridMultilevel"/>
    <w:tmpl w:val="2DC65C92"/>
    <w:lvl w:ilvl="0" w:tplc="1DACCC4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410D"/>
    <w:rsid w:val="00234E14"/>
    <w:rsid w:val="002B410D"/>
    <w:rsid w:val="00320091"/>
    <w:rsid w:val="004922BA"/>
    <w:rsid w:val="00513E10"/>
    <w:rsid w:val="005A14AE"/>
    <w:rsid w:val="00742DC0"/>
    <w:rsid w:val="008361B0"/>
    <w:rsid w:val="008B232C"/>
    <w:rsid w:val="009E31E5"/>
    <w:rsid w:val="00A87F22"/>
    <w:rsid w:val="00AA1776"/>
    <w:rsid w:val="00B370B8"/>
    <w:rsid w:val="00BA7E32"/>
    <w:rsid w:val="00D93B46"/>
    <w:rsid w:val="00DF19EB"/>
    <w:rsid w:val="00F224F0"/>
    <w:rsid w:val="00F4599C"/>
    <w:rsid w:val="00F5190F"/>
    <w:rsid w:val="00F61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E31E5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41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B41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87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7F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87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87F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2009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009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9E31E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zhms</dc:creator>
  <cp:lastModifiedBy>zhms</cp:lastModifiedBy>
  <cp:revision>2</cp:revision>
  <cp:lastPrinted>2016-11-09T13:05:00Z</cp:lastPrinted>
  <dcterms:created xsi:type="dcterms:W3CDTF">2016-11-17T06:24:00Z</dcterms:created>
  <dcterms:modified xsi:type="dcterms:W3CDTF">2016-11-17T06:24:00Z</dcterms:modified>
</cp:coreProperties>
</file>