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797" w:rsidRDefault="00464797">
      <w:pPr>
        <w:pStyle w:val="ConsPlusTitle"/>
        <w:jc w:val="center"/>
        <w:outlineLvl w:val="0"/>
      </w:pPr>
      <w:r>
        <w:t>АДМИНИСТРАЦИЯ ТВЕРСКОЙ ОБЛАСТИ</w:t>
      </w:r>
    </w:p>
    <w:p w:rsidR="00464797" w:rsidRDefault="00464797">
      <w:pPr>
        <w:pStyle w:val="ConsPlusTitle"/>
        <w:jc w:val="center"/>
      </w:pPr>
    </w:p>
    <w:p w:rsidR="00464797" w:rsidRDefault="00464797">
      <w:pPr>
        <w:pStyle w:val="ConsPlusTitle"/>
        <w:jc w:val="center"/>
      </w:pPr>
      <w:r>
        <w:t>ПОСТАНОВЛЕНИЕ</w:t>
      </w:r>
    </w:p>
    <w:p w:rsidR="00464797" w:rsidRDefault="00464797">
      <w:pPr>
        <w:pStyle w:val="ConsPlusTitle"/>
        <w:jc w:val="center"/>
      </w:pPr>
      <w:r>
        <w:t>от 6 октября 2009 г. N 431-па</w:t>
      </w:r>
    </w:p>
    <w:p w:rsidR="00464797" w:rsidRDefault="00464797">
      <w:pPr>
        <w:pStyle w:val="ConsPlusTitle"/>
        <w:jc w:val="center"/>
      </w:pPr>
    </w:p>
    <w:p w:rsidR="00464797" w:rsidRDefault="00464797">
      <w:pPr>
        <w:pStyle w:val="ConsPlusTitle"/>
        <w:jc w:val="center"/>
      </w:pPr>
      <w:r>
        <w:t>О КОМИССИИ ПО РАБОТЕ С СООБЩЕНИЯМИ ГОСУДАРСТВЕННЫХ</w:t>
      </w:r>
    </w:p>
    <w:p w:rsidR="00464797" w:rsidRDefault="00464797">
      <w:pPr>
        <w:pStyle w:val="ConsPlusTitle"/>
        <w:jc w:val="center"/>
      </w:pPr>
      <w:r>
        <w:t>ГРАЖДАНСКИХ СЛУЖАЩИХ ТВЕРСКОЙ ОБЛАСТИ О СТАВШИХ</w:t>
      </w:r>
    </w:p>
    <w:p w:rsidR="00464797" w:rsidRDefault="00464797">
      <w:pPr>
        <w:pStyle w:val="ConsPlusTitle"/>
        <w:jc w:val="center"/>
      </w:pPr>
      <w:r>
        <w:t>ИМ ИЗВЕСТНЫМИ КОРРУПЦИОННЫХ ДЕЙСТВИЯХ В ИСПОЛНИТЕЛЬНЫХ</w:t>
      </w:r>
    </w:p>
    <w:p w:rsidR="00464797" w:rsidRDefault="00464797">
      <w:pPr>
        <w:pStyle w:val="ConsPlusTitle"/>
        <w:jc w:val="center"/>
      </w:pPr>
      <w:r>
        <w:t>ОРГАНАХ ГОСУДАРСТВЕННОЙ ВЛАСТИ ТВЕРСКОЙ ОБЛАСТИ</w:t>
      </w:r>
    </w:p>
    <w:p w:rsidR="00464797" w:rsidRDefault="00464797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46479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464797" w:rsidRDefault="0046479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64797" w:rsidRDefault="00464797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Тверской области</w:t>
            </w:r>
          </w:p>
          <w:p w:rsidR="00464797" w:rsidRDefault="00464797">
            <w:pPr>
              <w:pStyle w:val="ConsPlusNormal"/>
              <w:jc w:val="center"/>
            </w:pPr>
            <w:r>
              <w:rPr>
                <w:color w:val="392C69"/>
              </w:rPr>
              <w:t>от 14.05.2012 N 236-пп)</w:t>
            </w:r>
          </w:p>
        </w:tc>
      </w:tr>
    </w:tbl>
    <w:p w:rsidR="00464797" w:rsidRDefault="00464797">
      <w:pPr>
        <w:pStyle w:val="ConsPlusNormal"/>
        <w:jc w:val="center"/>
      </w:pPr>
    </w:p>
    <w:p w:rsidR="00464797" w:rsidRDefault="00464797">
      <w:pPr>
        <w:pStyle w:val="ConsPlusNormal"/>
        <w:ind w:firstLine="540"/>
        <w:jc w:val="both"/>
      </w:pPr>
      <w:r>
        <w:t xml:space="preserve">В целях реализации </w:t>
      </w:r>
      <w:hyperlink r:id="rId5" w:history="1">
        <w:r>
          <w:rPr>
            <w:color w:val="0000FF"/>
          </w:rPr>
          <w:t>Постановления</w:t>
        </w:r>
      </w:hyperlink>
      <w:r>
        <w:t xml:space="preserve"> Администрации Тверской области от 16.07.2009 N 295-па "Об утверждении Положения о работе с сообщениями государственных гражданских служащих Тверской области о ставших им известными коррупционных действиях в исполнительных органах государственной власти Тверской области" Администрация Тверской области постановляет:</w:t>
      </w:r>
    </w:p>
    <w:p w:rsidR="00464797" w:rsidRDefault="00464797">
      <w:pPr>
        <w:pStyle w:val="ConsPlusNormal"/>
        <w:spacing w:before="220"/>
        <w:ind w:firstLine="540"/>
        <w:jc w:val="both"/>
      </w:pPr>
      <w:r>
        <w:t>1. Образовать Комиссию по работе с сообщениями государственных гражданских служащих Тверской области о ставших им известными коррупционных действиях в исполнительных органах государственной власти Тверской области.</w:t>
      </w:r>
    </w:p>
    <w:p w:rsidR="00464797" w:rsidRDefault="00464797">
      <w:pPr>
        <w:pStyle w:val="ConsPlusNormal"/>
        <w:spacing w:before="220"/>
        <w:ind w:firstLine="540"/>
        <w:jc w:val="both"/>
      </w:pPr>
      <w:r>
        <w:t xml:space="preserve">2. Утвердить </w:t>
      </w:r>
      <w:hyperlink w:anchor="P31" w:history="1">
        <w:r>
          <w:rPr>
            <w:color w:val="0000FF"/>
          </w:rPr>
          <w:t>Положение</w:t>
        </w:r>
      </w:hyperlink>
      <w:r>
        <w:t xml:space="preserve"> о Комиссии по работе с сообщениями государственных гражданских служащих Тверской области о ставших им известными коррупционных действиях в исполнительных органах государственной власти Тверской области (прилагается).</w:t>
      </w:r>
    </w:p>
    <w:p w:rsidR="00464797" w:rsidRDefault="00464797">
      <w:pPr>
        <w:pStyle w:val="ConsPlusNormal"/>
        <w:spacing w:before="220"/>
        <w:ind w:firstLine="540"/>
        <w:jc w:val="both"/>
      </w:pPr>
      <w:r>
        <w:t>3. Настоящее Постановление вступает в силу со дня его подписания и подлежит официальному опубликованию.</w:t>
      </w:r>
    </w:p>
    <w:p w:rsidR="00464797" w:rsidRDefault="00464797">
      <w:pPr>
        <w:pStyle w:val="ConsPlusNormal"/>
        <w:ind w:firstLine="540"/>
        <w:jc w:val="both"/>
      </w:pPr>
    </w:p>
    <w:p w:rsidR="00464797" w:rsidRDefault="00464797">
      <w:pPr>
        <w:pStyle w:val="ConsPlusNormal"/>
        <w:jc w:val="right"/>
      </w:pPr>
      <w:r>
        <w:t>Губернатор Тверской области</w:t>
      </w:r>
    </w:p>
    <w:p w:rsidR="00464797" w:rsidRDefault="00464797">
      <w:pPr>
        <w:pStyle w:val="ConsPlusNormal"/>
        <w:jc w:val="right"/>
      </w:pPr>
      <w:r>
        <w:t>Д.В.ЗЕЛЕНИН</w:t>
      </w:r>
    </w:p>
    <w:p w:rsidR="00464797" w:rsidRDefault="00464797">
      <w:pPr>
        <w:pStyle w:val="ConsPlusNormal"/>
        <w:ind w:firstLine="540"/>
        <w:jc w:val="both"/>
      </w:pPr>
    </w:p>
    <w:p w:rsidR="00464797" w:rsidRDefault="00464797">
      <w:pPr>
        <w:pStyle w:val="ConsPlusNormal"/>
        <w:ind w:firstLine="540"/>
        <w:jc w:val="both"/>
      </w:pPr>
    </w:p>
    <w:p w:rsidR="00464797" w:rsidRDefault="00464797">
      <w:pPr>
        <w:pStyle w:val="ConsPlusNormal"/>
        <w:ind w:firstLine="540"/>
        <w:jc w:val="both"/>
      </w:pPr>
    </w:p>
    <w:p w:rsidR="00464797" w:rsidRDefault="00464797">
      <w:pPr>
        <w:pStyle w:val="ConsPlusNormal"/>
        <w:ind w:firstLine="540"/>
        <w:jc w:val="both"/>
      </w:pPr>
    </w:p>
    <w:p w:rsidR="00464797" w:rsidRDefault="00464797">
      <w:pPr>
        <w:pStyle w:val="ConsPlusNormal"/>
        <w:ind w:firstLine="540"/>
        <w:jc w:val="both"/>
      </w:pPr>
    </w:p>
    <w:p w:rsidR="00464797" w:rsidRDefault="00464797">
      <w:pPr>
        <w:pStyle w:val="ConsPlusNormal"/>
        <w:jc w:val="right"/>
        <w:outlineLvl w:val="0"/>
      </w:pPr>
      <w:r>
        <w:t>Приложение</w:t>
      </w:r>
    </w:p>
    <w:p w:rsidR="00464797" w:rsidRDefault="00464797">
      <w:pPr>
        <w:pStyle w:val="ConsPlusNormal"/>
        <w:jc w:val="right"/>
      </w:pPr>
      <w:r>
        <w:t>Утверждено Постановлением</w:t>
      </w:r>
    </w:p>
    <w:p w:rsidR="00464797" w:rsidRDefault="00464797">
      <w:pPr>
        <w:pStyle w:val="ConsPlusNormal"/>
        <w:jc w:val="right"/>
      </w:pPr>
      <w:r>
        <w:t>администрации Тверской области</w:t>
      </w:r>
    </w:p>
    <w:p w:rsidR="00464797" w:rsidRDefault="00464797">
      <w:pPr>
        <w:pStyle w:val="ConsPlusNormal"/>
        <w:jc w:val="right"/>
      </w:pPr>
      <w:r>
        <w:t>от 6 октября 2009 г. N 431-па</w:t>
      </w:r>
    </w:p>
    <w:p w:rsidR="00464797" w:rsidRDefault="00464797">
      <w:pPr>
        <w:pStyle w:val="ConsPlusNormal"/>
        <w:ind w:firstLine="540"/>
        <w:jc w:val="both"/>
      </w:pPr>
    </w:p>
    <w:p w:rsidR="00464797" w:rsidRDefault="00464797">
      <w:pPr>
        <w:pStyle w:val="ConsPlusNormal"/>
        <w:jc w:val="center"/>
      </w:pPr>
      <w:bookmarkStart w:id="0" w:name="P31"/>
      <w:bookmarkEnd w:id="0"/>
      <w:r>
        <w:t>ПОЛОЖЕНИЕ</w:t>
      </w:r>
    </w:p>
    <w:p w:rsidR="00464797" w:rsidRDefault="00464797">
      <w:pPr>
        <w:pStyle w:val="ConsPlusNormal"/>
        <w:jc w:val="center"/>
      </w:pPr>
      <w:r>
        <w:t>о Комиссии по работе с сообщениями государственных</w:t>
      </w:r>
    </w:p>
    <w:p w:rsidR="00464797" w:rsidRDefault="00464797">
      <w:pPr>
        <w:pStyle w:val="ConsPlusNormal"/>
        <w:jc w:val="center"/>
      </w:pPr>
      <w:r>
        <w:t>гражданских служащих Тверской области о ставших</w:t>
      </w:r>
    </w:p>
    <w:p w:rsidR="00464797" w:rsidRDefault="00464797">
      <w:pPr>
        <w:pStyle w:val="ConsPlusNormal"/>
        <w:jc w:val="center"/>
      </w:pPr>
      <w:r>
        <w:t>им известными коррупционных действиях в исполнительных</w:t>
      </w:r>
    </w:p>
    <w:p w:rsidR="00464797" w:rsidRDefault="00464797">
      <w:pPr>
        <w:pStyle w:val="ConsPlusNormal"/>
        <w:jc w:val="center"/>
      </w:pPr>
      <w:r>
        <w:t>органах государственной власти Тверской области</w:t>
      </w:r>
    </w:p>
    <w:p w:rsidR="00464797" w:rsidRDefault="00464797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46479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464797" w:rsidRDefault="0046479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64797" w:rsidRDefault="00464797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Тверской области</w:t>
            </w:r>
          </w:p>
          <w:p w:rsidR="00464797" w:rsidRDefault="00464797">
            <w:pPr>
              <w:pStyle w:val="ConsPlusNormal"/>
              <w:jc w:val="center"/>
            </w:pPr>
            <w:r>
              <w:rPr>
                <w:color w:val="392C69"/>
              </w:rPr>
              <w:t>от 14.05.2012 N 236-пп)</w:t>
            </w:r>
          </w:p>
        </w:tc>
      </w:tr>
    </w:tbl>
    <w:p w:rsidR="00464797" w:rsidRDefault="00464797">
      <w:pPr>
        <w:pStyle w:val="ConsPlusNormal"/>
        <w:ind w:firstLine="540"/>
        <w:jc w:val="both"/>
      </w:pPr>
    </w:p>
    <w:p w:rsidR="00464797" w:rsidRDefault="00464797">
      <w:pPr>
        <w:pStyle w:val="ConsPlusNormal"/>
        <w:jc w:val="center"/>
        <w:outlineLvl w:val="1"/>
      </w:pPr>
      <w:r>
        <w:t>1. Общие положения</w:t>
      </w:r>
    </w:p>
    <w:p w:rsidR="00464797" w:rsidRDefault="00464797">
      <w:pPr>
        <w:pStyle w:val="ConsPlusNormal"/>
        <w:ind w:firstLine="540"/>
        <w:jc w:val="both"/>
      </w:pPr>
    </w:p>
    <w:p w:rsidR="00464797" w:rsidRDefault="00464797">
      <w:pPr>
        <w:pStyle w:val="ConsPlusNormal"/>
        <w:ind w:firstLine="540"/>
        <w:jc w:val="both"/>
      </w:pPr>
      <w:r>
        <w:t xml:space="preserve">1.1. Комиссия по работе с сообщениями государственных гражданских служащих Тверской области о ставших им известными коррупционных действиях в исполнительных органах государственной власти Тверской области (далее - Комиссия) является совещательным коллегиальным органом при Правительстве Тверской области, образованным в целях реализации </w:t>
      </w:r>
      <w:hyperlink r:id="rId7" w:history="1">
        <w:r>
          <w:rPr>
            <w:color w:val="0000FF"/>
          </w:rPr>
          <w:t>Постановления</w:t>
        </w:r>
      </w:hyperlink>
      <w:r>
        <w:t xml:space="preserve"> Администрации Тверской области от 16.07.2009 N 295-па, а также в целях профилактики и противодействия коррупции в исполнительных органах государственной власти Тверской области, усиления контроля за исполнением должностных обязанностей государственными гражданскими служащими исполнительных органов государственной власти Тверской области.</w:t>
      </w:r>
    </w:p>
    <w:p w:rsidR="00464797" w:rsidRDefault="00464797">
      <w:pPr>
        <w:pStyle w:val="ConsPlusNormal"/>
        <w:jc w:val="both"/>
      </w:pPr>
      <w:r>
        <w:t xml:space="preserve">(в ред. </w:t>
      </w:r>
      <w:hyperlink r:id="rId8" w:history="1">
        <w:r>
          <w:rPr>
            <w:color w:val="0000FF"/>
          </w:rPr>
          <w:t>Постановления</w:t>
        </w:r>
      </w:hyperlink>
      <w:r>
        <w:t xml:space="preserve"> Правительства Тверской области от 14.05.2012 N 236-пп)</w:t>
      </w:r>
    </w:p>
    <w:p w:rsidR="00464797" w:rsidRDefault="00464797">
      <w:pPr>
        <w:pStyle w:val="ConsPlusNormal"/>
        <w:spacing w:before="220"/>
        <w:ind w:firstLine="540"/>
        <w:jc w:val="both"/>
      </w:pPr>
      <w:r>
        <w:t>1.2. Комиссия в своей деятельности руководствуется федеральным законодательством, законами Тверской области, постановлениями и распоряжениями Губернатора Тверской области и Правительства Тверской области, а также настоящим Положением.</w:t>
      </w:r>
    </w:p>
    <w:p w:rsidR="00464797" w:rsidRDefault="00464797">
      <w:pPr>
        <w:pStyle w:val="ConsPlusNormal"/>
        <w:jc w:val="both"/>
      </w:pPr>
      <w:r>
        <w:t xml:space="preserve">(в ред. </w:t>
      </w:r>
      <w:hyperlink r:id="rId9" w:history="1">
        <w:r>
          <w:rPr>
            <w:color w:val="0000FF"/>
          </w:rPr>
          <w:t>Постановления</w:t>
        </w:r>
      </w:hyperlink>
      <w:r>
        <w:t xml:space="preserve"> Правительства Тверской области от 14.05.2012 N 236-пп)</w:t>
      </w:r>
    </w:p>
    <w:p w:rsidR="00464797" w:rsidRDefault="00464797">
      <w:pPr>
        <w:pStyle w:val="ConsPlusNormal"/>
        <w:ind w:firstLine="540"/>
        <w:jc w:val="both"/>
      </w:pPr>
    </w:p>
    <w:p w:rsidR="00464797" w:rsidRDefault="00464797">
      <w:pPr>
        <w:pStyle w:val="ConsPlusNormal"/>
        <w:jc w:val="center"/>
        <w:outlineLvl w:val="1"/>
      </w:pPr>
      <w:r>
        <w:t>2. Основные задачи и функции Комиссии</w:t>
      </w:r>
    </w:p>
    <w:p w:rsidR="00464797" w:rsidRDefault="00464797">
      <w:pPr>
        <w:pStyle w:val="ConsPlusNormal"/>
        <w:ind w:firstLine="540"/>
        <w:jc w:val="both"/>
      </w:pPr>
    </w:p>
    <w:p w:rsidR="00464797" w:rsidRDefault="00464797">
      <w:pPr>
        <w:pStyle w:val="ConsPlusNormal"/>
        <w:ind w:firstLine="540"/>
        <w:jc w:val="both"/>
      </w:pPr>
      <w:r>
        <w:t>2.1. Основными задачами Комиссии являются:</w:t>
      </w:r>
    </w:p>
    <w:p w:rsidR="00464797" w:rsidRDefault="00464797">
      <w:pPr>
        <w:pStyle w:val="ConsPlusNormal"/>
        <w:spacing w:before="220"/>
        <w:ind w:firstLine="540"/>
        <w:jc w:val="both"/>
      </w:pPr>
      <w:r>
        <w:t>прием сообщений государственных гражданских служащих Тверской области о коррупционных действиях в исполнительных органах государственной власти Тверской области;</w:t>
      </w:r>
    </w:p>
    <w:p w:rsidR="00464797" w:rsidRDefault="00464797">
      <w:pPr>
        <w:pStyle w:val="ConsPlusNormal"/>
        <w:spacing w:before="220"/>
        <w:ind w:firstLine="540"/>
        <w:jc w:val="both"/>
      </w:pPr>
      <w:r>
        <w:t>проверка соответствующих сообщений на предмет достоверности содержащихся в них сведений.</w:t>
      </w:r>
    </w:p>
    <w:p w:rsidR="00464797" w:rsidRDefault="00464797">
      <w:pPr>
        <w:pStyle w:val="ConsPlusNormal"/>
        <w:spacing w:before="220"/>
        <w:ind w:firstLine="540"/>
        <w:jc w:val="both"/>
      </w:pPr>
      <w:r>
        <w:t>2.2. В соответствии с возложенными задачами Комиссия осуществляет следующие основные функции:</w:t>
      </w:r>
    </w:p>
    <w:p w:rsidR="00464797" w:rsidRDefault="00464797">
      <w:pPr>
        <w:pStyle w:val="ConsPlusNormal"/>
        <w:spacing w:before="220"/>
        <w:ind w:firstLine="540"/>
        <w:jc w:val="both"/>
      </w:pPr>
      <w:r>
        <w:t>организация приема и рассмотрения сообщений государственных гражданских служащих Тверской области о коррупционных действиях в исполнительных органах государственной власти Тверской области;</w:t>
      </w:r>
    </w:p>
    <w:p w:rsidR="00464797" w:rsidRDefault="00464797">
      <w:pPr>
        <w:pStyle w:val="ConsPlusNormal"/>
        <w:spacing w:before="220"/>
        <w:ind w:firstLine="540"/>
        <w:jc w:val="both"/>
      </w:pPr>
      <w:r>
        <w:t xml:space="preserve">проведение в </w:t>
      </w:r>
      <w:hyperlink r:id="rId10" w:history="1">
        <w:r>
          <w:rPr>
            <w:color w:val="0000FF"/>
          </w:rPr>
          <w:t>порядке</w:t>
        </w:r>
      </w:hyperlink>
      <w:r>
        <w:t>, установленном Положением о работе с сообщениями государственных гражданских служащих Тверской области о ставших им известными коррупционных действиях в исполнительных органах государственной власти Тверской области, утвержденным Постановлением Администрации Тверской области от 16.07.2009 N 295-па, проверок соответствующих сообщений на предмет достоверности содержащихся в них сведений;</w:t>
      </w:r>
    </w:p>
    <w:p w:rsidR="00464797" w:rsidRDefault="00464797">
      <w:pPr>
        <w:pStyle w:val="ConsPlusNormal"/>
        <w:spacing w:before="220"/>
        <w:ind w:firstLine="540"/>
        <w:jc w:val="both"/>
      </w:pPr>
      <w:r>
        <w:t>подготовка по итогам проверок заключений и направление их представителю нанимателя государственных гражданских служащих, в отношении которых проводилась проверка, для принятия мер в соответствии с законодательством;</w:t>
      </w:r>
    </w:p>
    <w:p w:rsidR="00464797" w:rsidRDefault="00464797">
      <w:pPr>
        <w:pStyle w:val="ConsPlusNormal"/>
        <w:spacing w:before="220"/>
        <w:ind w:firstLine="540"/>
        <w:jc w:val="both"/>
      </w:pPr>
      <w:r>
        <w:t>разработка для исполнительных органов государственной власти Тверской области рекомендаций по организации и проведению предупредительно-профилактических мероприятий, направленных на устранение причин и условий, способствовавших совершению коррупционных действий;</w:t>
      </w:r>
    </w:p>
    <w:p w:rsidR="00464797" w:rsidRDefault="00464797">
      <w:pPr>
        <w:pStyle w:val="ConsPlusNormal"/>
        <w:spacing w:before="220"/>
        <w:ind w:firstLine="540"/>
        <w:jc w:val="both"/>
      </w:pPr>
      <w:r>
        <w:t>разработка предложений о взаимодействии с органами государственной власти, иными органами и организациями, к компетенции которых относятся вопросы борьбы с коррупцией.</w:t>
      </w:r>
    </w:p>
    <w:p w:rsidR="00464797" w:rsidRDefault="00464797">
      <w:pPr>
        <w:pStyle w:val="ConsPlusNormal"/>
        <w:ind w:firstLine="540"/>
        <w:jc w:val="both"/>
      </w:pPr>
    </w:p>
    <w:p w:rsidR="00464797" w:rsidRDefault="00464797">
      <w:pPr>
        <w:pStyle w:val="ConsPlusNormal"/>
        <w:jc w:val="center"/>
        <w:outlineLvl w:val="1"/>
      </w:pPr>
      <w:r>
        <w:t>3. Права Комиссии</w:t>
      </w:r>
    </w:p>
    <w:p w:rsidR="00464797" w:rsidRDefault="00464797">
      <w:pPr>
        <w:pStyle w:val="ConsPlusNormal"/>
        <w:ind w:firstLine="540"/>
        <w:jc w:val="both"/>
      </w:pPr>
    </w:p>
    <w:p w:rsidR="00464797" w:rsidRDefault="00464797">
      <w:pPr>
        <w:pStyle w:val="ConsPlusNormal"/>
        <w:ind w:firstLine="540"/>
        <w:jc w:val="both"/>
      </w:pPr>
      <w:r>
        <w:t>3.1. Комиссия по вопросам, входящим в ее компетенцию, имеет право:</w:t>
      </w:r>
    </w:p>
    <w:p w:rsidR="00464797" w:rsidRDefault="00464797">
      <w:pPr>
        <w:pStyle w:val="ConsPlusNormal"/>
        <w:spacing w:before="220"/>
        <w:ind w:firstLine="540"/>
        <w:jc w:val="both"/>
      </w:pPr>
      <w:r>
        <w:t>знакомиться с соответствующими документами исполнительных органов государственной власти Тверской области, приобщать их (заверенные копии) к материалам проверки;</w:t>
      </w:r>
    </w:p>
    <w:p w:rsidR="00464797" w:rsidRDefault="00464797">
      <w:pPr>
        <w:pStyle w:val="ConsPlusNormal"/>
        <w:spacing w:before="220"/>
        <w:ind w:firstLine="540"/>
        <w:jc w:val="both"/>
      </w:pPr>
      <w:r>
        <w:t>получать от исполнительных органов государственной власти Тверской области необходимую информацию с целью выяснения обстоятельств, имеющих отношение к проверке;</w:t>
      </w:r>
    </w:p>
    <w:p w:rsidR="00464797" w:rsidRDefault="00464797">
      <w:pPr>
        <w:pStyle w:val="ConsPlusNormal"/>
        <w:spacing w:before="220"/>
        <w:ind w:firstLine="540"/>
        <w:jc w:val="both"/>
      </w:pPr>
      <w:r>
        <w:t>направлять в установленном порядке запросы относительно документов, имеющих отношение к проверке, в органы государственной власти, органы местного самоуправления, организациям, физическим лицам;</w:t>
      </w:r>
    </w:p>
    <w:p w:rsidR="00464797" w:rsidRDefault="00464797">
      <w:pPr>
        <w:pStyle w:val="ConsPlusNormal"/>
        <w:spacing w:before="220"/>
        <w:ind w:firstLine="540"/>
        <w:jc w:val="both"/>
      </w:pPr>
      <w:r>
        <w:t>получать по письменному запросу служебную характеристику государственного гражданского служащего Тверской области, имеющего отношение к совершению коррупционного действия, в установленные в запросе сроки.</w:t>
      </w:r>
    </w:p>
    <w:p w:rsidR="00464797" w:rsidRDefault="00464797">
      <w:pPr>
        <w:pStyle w:val="ConsPlusNormal"/>
        <w:ind w:firstLine="540"/>
        <w:jc w:val="both"/>
      </w:pPr>
    </w:p>
    <w:p w:rsidR="00464797" w:rsidRDefault="00464797">
      <w:pPr>
        <w:pStyle w:val="ConsPlusNormal"/>
        <w:jc w:val="center"/>
        <w:outlineLvl w:val="1"/>
      </w:pPr>
      <w:r>
        <w:t>4. Обязанности Комиссии</w:t>
      </w:r>
    </w:p>
    <w:p w:rsidR="00464797" w:rsidRDefault="00464797">
      <w:pPr>
        <w:pStyle w:val="ConsPlusNormal"/>
        <w:ind w:firstLine="540"/>
        <w:jc w:val="both"/>
      </w:pPr>
    </w:p>
    <w:p w:rsidR="00464797" w:rsidRDefault="00464797">
      <w:pPr>
        <w:pStyle w:val="ConsPlusNormal"/>
        <w:ind w:firstLine="540"/>
        <w:jc w:val="both"/>
      </w:pPr>
      <w:r>
        <w:t>4.1. Комиссия обязана:</w:t>
      </w:r>
    </w:p>
    <w:p w:rsidR="00464797" w:rsidRDefault="00464797">
      <w:pPr>
        <w:pStyle w:val="ConsPlusNormal"/>
        <w:spacing w:before="220"/>
        <w:ind w:firstLine="540"/>
        <w:jc w:val="both"/>
      </w:pPr>
      <w:r>
        <w:t>уведомить государственного гражданского служащего Тверской области, в отношении которого проводится проверка, о проведении проверки;</w:t>
      </w:r>
    </w:p>
    <w:p w:rsidR="00464797" w:rsidRDefault="00464797">
      <w:pPr>
        <w:pStyle w:val="ConsPlusNormal"/>
        <w:spacing w:before="220"/>
        <w:ind w:firstLine="540"/>
        <w:jc w:val="both"/>
      </w:pPr>
      <w:r>
        <w:t>запросить от государственного гражданского служащего Тверской области, в отношении которого проводится проверка, письменные объяснения по существу проводимой проверки. В случае отказа государственного гражданского служащего Тверской области, в отношении которого проводится проверка, от дачи письменного объяснения в присутствии не менее двух свидетелей, занимающих должности государственной гражданской службы Тверской области, составить соответствующий акт;</w:t>
      </w:r>
    </w:p>
    <w:p w:rsidR="00464797" w:rsidRDefault="00464797">
      <w:pPr>
        <w:pStyle w:val="ConsPlusNormal"/>
        <w:spacing w:before="220"/>
        <w:ind w:firstLine="540"/>
        <w:jc w:val="both"/>
      </w:pPr>
      <w:r>
        <w:t>своевременно рассматривать и приобщать к материалам проверки заявления и другие документы, относящиеся к проверке;</w:t>
      </w:r>
    </w:p>
    <w:p w:rsidR="00464797" w:rsidRDefault="00464797">
      <w:pPr>
        <w:pStyle w:val="ConsPlusNormal"/>
        <w:spacing w:before="220"/>
        <w:ind w:firstLine="540"/>
        <w:jc w:val="both"/>
      </w:pPr>
      <w:r>
        <w:t>по итогам проверки подготовить письменное заключение;</w:t>
      </w:r>
    </w:p>
    <w:p w:rsidR="00464797" w:rsidRDefault="00464797">
      <w:pPr>
        <w:pStyle w:val="ConsPlusNormal"/>
        <w:spacing w:before="220"/>
        <w:ind w:firstLine="540"/>
        <w:jc w:val="both"/>
      </w:pPr>
      <w:r>
        <w:t>обеспечить сохранность и конфиденциальность материалов проверки.</w:t>
      </w:r>
    </w:p>
    <w:p w:rsidR="00464797" w:rsidRDefault="00464797">
      <w:pPr>
        <w:pStyle w:val="ConsPlusNormal"/>
        <w:ind w:firstLine="540"/>
        <w:jc w:val="both"/>
      </w:pPr>
    </w:p>
    <w:p w:rsidR="00464797" w:rsidRDefault="00464797">
      <w:pPr>
        <w:pStyle w:val="ConsPlusNormal"/>
        <w:jc w:val="center"/>
        <w:outlineLvl w:val="1"/>
      </w:pPr>
      <w:r>
        <w:t>5. Состав Комиссии</w:t>
      </w:r>
    </w:p>
    <w:p w:rsidR="00464797" w:rsidRDefault="00464797">
      <w:pPr>
        <w:pStyle w:val="ConsPlusNormal"/>
        <w:ind w:firstLine="540"/>
        <w:jc w:val="both"/>
      </w:pPr>
    </w:p>
    <w:p w:rsidR="00464797" w:rsidRDefault="00464797">
      <w:pPr>
        <w:pStyle w:val="ConsPlusNormal"/>
        <w:ind w:firstLine="540"/>
        <w:jc w:val="both"/>
      </w:pPr>
      <w:r>
        <w:t>5.1. Состав Комиссии утверждается распоряжением Правительства Тверской области.</w:t>
      </w:r>
    </w:p>
    <w:p w:rsidR="00464797" w:rsidRDefault="00464797">
      <w:pPr>
        <w:pStyle w:val="ConsPlusNormal"/>
        <w:jc w:val="both"/>
      </w:pPr>
      <w:r>
        <w:t xml:space="preserve">(в ред. </w:t>
      </w:r>
      <w:hyperlink r:id="rId11" w:history="1">
        <w:r>
          <w:rPr>
            <w:color w:val="0000FF"/>
          </w:rPr>
          <w:t>Постановления</w:t>
        </w:r>
      </w:hyperlink>
      <w:r>
        <w:t xml:space="preserve"> Правительства Тверской области от 14.05.2012 N 236-пп)</w:t>
      </w:r>
    </w:p>
    <w:p w:rsidR="00464797" w:rsidRDefault="00464797">
      <w:pPr>
        <w:pStyle w:val="ConsPlusNormal"/>
        <w:spacing w:before="220"/>
        <w:ind w:firstLine="540"/>
        <w:jc w:val="both"/>
      </w:pPr>
      <w:r>
        <w:t>Согласование на включение в состав Комиссии лиц, не являющихся руководителями и сотрудниками областных исполнительных органов государственной власти или структурных подразделений аппарата Правительства Тверской области, осуществляется в письменной форме.</w:t>
      </w:r>
    </w:p>
    <w:p w:rsidR="00464797" w:rsidRDefault="00464797">
      <w:pPr>
        <w:pStyle w:val="ConsPlusNormal"/>
        <w:jc w:val="both"/>
      </w:pPr>
      <w:r>
        <w:t xml:space="preserve">(в ред. </w:t>
      </w:r>
      <w:hyperlink r:id="rId12" w:history="1">
        <w:r>
          <w:rPr>
            <w:color w:val="0000FF"/>
          </w:rPr>
          <w:t>Постановления</w:t>
        </w:r>
      </w:hyperlink>
      <w:r>
        <w:t xml:space="preserve"> Правительства Тверской области от 14.05.2012 N 236-пп)</w:t>
      </w:r>
    </w:p>
    <w:p w:rsidR="00464797" w:rsidRDefault="00464797">
      <w:pPr>
        <w:pStyle w:val="ConsPlusNormal"/>
        <w:spacing w:before="220"/>
        <w:ind w:firstLine="540"/>
        <w:jc w:val="both"/>
      </w:pPr>
      <w:r>
        <w:t>5.2. В состав Комиссии входят председатель Комиссии, заместитель председателя, ответственный секретарь и члены Комиссии.</w:t>
      </w:r>
    </w:p>
    <w:p w:rsidR="00464797" w:rsidRDefault="00464797">
      <w:pPr>
        <w:pStyle w:val="ConsPlusNormal"/>
        <w:spacing w:before="220"/>
        <w:ind w:firstLine="540"/>
        <w:jc w:val="both"/>
      </w:pPr>
      <w:r>
        <w:t>5.3. Функции председателя, заместителя председателя, ответственного секретаря и членов Комиссии:</w:t>
      </w:r>
    </w:p>
    <w:p w:rsidR="00464797" w:rsidRDefault="00464797">
      <w:pPr>
        <w:pStyle w:val="ConsPlusNormal"/>
        <w:spacing w:before="220"/>
        <w:ind w:firstLine="540"/>
        <w:jc w:val="both"/>
      </w:pPr>
      <w:r>
        <w:t>5.3.1. председатель Комиссии:</w:t>
      </w:r>
    </w:p>
    <w:p w:rsidR="00464797" w:rsidRDefault="00464797">
      <w:pPr>
        <w:pStyle w:val="ConsPlusNormal"/>
        <w:spacing w:before="220"/>
        <w:ind w:firstLine="540"/>
        <w:jc w:val="both"/>
      </w:pPr>
      <w:r>
        <w:lastRenderedPageBreak/>
        <w:t>- руководит деятельностью Комиссии, проводит заседания Комиссии, распределяет обязанности между членами Комиссии, дает им поручения;</w:t>
      </w:r>
    </w:p>
    <w:p w:rsidR="00464797" w:rsidRDefault="00464797">
      <w:pPr>
        <w:pStyle w:val="ConsPlusNormal"/>
        <w:spacing w:before="220"/>
        <w:ind w:firstLine="540"/>
        <w:jc w:val="both"/>
      </w:pPr>
      <w:r>
        <w:t>- организует работу по подготовке отчета о деятельности Комиссии;</w:t>
      </w:r>
    </w:p>
    <w:p w:rsidR="00464797" w:rsidRDefault="00464797">
      <w:pPr>
        <w:pStyle w:val="ConsPlusNormal"/>
        <w:spacing w:before="220"/>
        <w:ind w:firstLine="540"/>
        <w:jc w:val="both"/>
      </w:pPr>
      <w:r>
        <w:t>- определяет место, время проведения заседания Комиссии;</w:t>
      </w:r>
    </w:p>
    <w:p w:rsidR="00464797" w:rsidRDefault="00464797">
      <w:pPr>
        <w:pStyle w:val="ConsPlusNormal"/>
        <w:spacing w:before="220"/>
        <w:ind w:firstLine="540"/>
        <w:jc w:val="both"/>
      </w:pPr>
      <w:r>
        <w:t>- подписывает от имени Комиссии все документы, связанные с выполнением возложенных на Комиссию задач;</w:t>
      </w:r>
    </w:p>
    <w:p w:rsidR="00464797" w:rsidRDefault="00464797">
      <w:pPr>
        <w:pStyle w:val="ConsPlusNormal"/>
        <w:spacing w:before="220"/>
        <w:ind w:firstLine="540"/>
        <w:jc w:val="both"/>
      </w:pPr>
      <w:r>
        <w:t>- организует работу по подготовке проектов нормативных правовых актов Тверской области по внесению изменений в состав Комиссии в связи с организационно-кадровыми изменениями в течение 14 дней со дня их возникновения, по внесению изменений и дополнений в Положение о Комиссии, по реорганизации и ликвидации Комиссии;</w:t>
      </w:r>
    </w:p>
    <w:p w:rsidR="00464797" w:rsidRDefault="00464797">
      <w:pPr>
        <w:pStyle w:val="ConsPlusNormal"/>
        <w:spacing w:before="220"/>
        <w:ind w:firstLine="540"/>
        <w:jc w:val="both"/>
      </w:pPr>
      <w:r>
        <w:t>- осуществляет общий контроль за реализацией принятых Комиссией решений и рекомендаций;</w:t>
      </w:r>
    </w:p>
    <w:p w:rsidR="00464797" w:rsidRDefault="00464797">
      <w:pPr>
        <w:pStyle w:val="ConsPlusNormal"/>
        <w:spacing w:before="220"/>
        <w:ind w:firstLine="540"/>
        <w:jc w:val="both"/>
      </w:pPr>
      <w:r>
        <w:t>- представляет Комиссию по вопросам, относящимся к его компетенции;</w:t>
      </w:r>
    </w:p>
    <w:p w:rsidR="00464797" w:rsidRDefault="00464797">
      <w:pPr>
        <w:pStyle w:val="ConsPlusNormal"/>
        <w:spacing w:before="220"/>
        <w:ind w:firstLine="540"/>
        <w:jc w:val="both"/>
      </w:pPr>
      <w:r>
        <w:t>- несет персональную ответственность за выполнение возложенных на Комиссию задач;</w:t>
      </w:r>
    </w:p>
    <w:p w:rsidR="00464797" w:rsidRDefault="00464797">
      <w:pPr>
        <w:pStyle w:val="ConsPlusNormal"/>
        <w:spacing w:before="220"/>
        <w:ind w:firstLine="540"/>
        <w:jc w:val="both"/>
      </w:pPr>
      <w:r>
        <w:t>5.3.2. заместитель председателя Комиссии выполняет функции председателя Комиссии в случае его отсутствия;</w:t>
      </w:r>
    </w:p>
    <w:p w:rsidR="00464797" w:rsidRDefault="00464797">
      <w:pPr>
        <w:pStyle w:val="ConsPlusNormal"/>
        <w:spacing w:before="220"/>
        <w:ind w:firstLine="540"/>
        <w:jc w:val="both"/>
      </w:pPr>
      <w:r>
        <w:t>5.3.3. ответственный секретарь Комиссии:</w:t>
      </w:r>
    </w:p>
    <w:p w:rsidR="00464797" w:rsidRDefault="00464797">
      <w:pPr>
        <w:pStyle w:val="ConsPlusNormal"/>
        <w:spacing w:before="220"/>
        <w:ind w:firstLine="540"/>
        <w:jc w:val="both"/>
      </w:pPr>
      <w:r>
        <w:t>- осуществляет контроль за представлением установленной отчетности Комиссии;</w:t>
      </w:r>
    </w:p>
    <w:p w:rsidR="00464797" w:rsidRDefault="00464797">
      <w:pPr>
        <w:pStyle w:val="ConsPlusNormal"/>
        <w:spacing w:before="220"/>
        <w:ind w:firstLine="540"/>
        <w:jc w:val="both"/>
      </w:pPr>
      <w:r>
        <w:t>- оформляет протоколы заседаний Комиссии;</w:t>
      </w:r>
    </w:p>
    <w:p w:rsidR="00464797" w:rsidRDefault="00464797">
      <w:pPr>
        <w:pStyle w:val="ConsPlusNormal"/>
        <w:spacing w:before="220"/>
        <w:ind w:firstLine="540"/>
        <w:jc w:val="both"/>
      </w:pPr>
      <w:r>
        <w:t>- осуществляет контроль за выполнением принятых Комиссией решений и поручений председателя Комиссии;</w:t>
      </w:r>
    </w:p>
    <w:p w:rsidR="00464797" w:rsidRDefault="00464797">
      <w:pPr>
        <w:pStyle w:val="ConsPlusNormal"/>
        <w:spacing w:before="220"/>
        <w:ind w:firstLine="540"/>
        <w:jc w:val="both"/>
      </w:pPr>
      <w:r>
        <w:t>- вносит предложения о необходимости внесения изменений в состав Комиссии;</w:t>
      </w:r>
    </w:p>
    <w:p w:rsidR="00464797" w:rsidRDefault="00464797">
      <w:pPr>
        <w:pStyle w:val="ConsPlusNormal"/>
        <w:spacing w:before="220"/>
        <w:ind w:firstLine="540"/>
        <w:jc w:val="both"/>
      </w:pPr>
      <w:r>
        <w:t>5.3.4. член Комиссии, осуществляющий документационное обеспечение деятельности Комиссии:</w:t>
      </w:r>
    </w:p>
    <w:p w:rsidR="00464797" w:rsidRDefault="00464797">
      <w:pPr>
        <w:pStyle w:val="ConsPlusNormal"/>
        <w:spacing w:before="220"/>
        <w:ind w:firstLine="540"/>
        <w:jc w:val="both"/>
      </w:pPr>
      <w:r>
        <w:t>- осуществляет подготовку проекта отчетов работы Комиссии;</w:t>
      </w:r>
    </w:p>
    <w:p w:rsidR="00464797" w:rsidRDefault="00464797">
      <w:pPr>
        <w:pStyle w:val="ConsPlusNormal"/>
        <w:spacing w:before="220"/>
        <w:ind w:firstLine="540"/>
        <w:jc w:val="both"/>
      </w:pPr>
      <w:r>
        <w:t>- формирует проект повестки дня заседаний Комиссии;</w:t>
      </w:r>
    </w:p>
    <w:p w:rsidR="00464797" w:rsidRDefault="00464797">
      <w:pPr>
        <w:pStyle w:val="ConsPlusNormal"/>
        <w:spacing w:before="220"/>
        <w:ind w:firstLine="540"/>
        <w:jc w:val="both"/>
      </w:pPr>
      <w:r>
        <w:t>- организует сбор и подготовку материалов к заседаниям;</w:t>
      </w:r>
    </w:p>
    <w:p w:rsidR="00464797" w:rsidRDefault="00464797">
      <w:pPr>
        <w:pStyle w:val="ConsPlusNormal"/>
        <w:spacing w:before="220"/>
        <w:ind w:firstLine="540"/>
        <w:jc w:val="both"/>
      </w:pPr>
      <w:r>
        <w:t>- информирует членов Комиссии о месте проведения, времени и повестке дня очередного заседания, обеспечивает их необходимыми справочно-информационными материалами;</w:t>
      </w:r>
    </w:p>
    <w:p w:rsidR="00464797" w:rsidRDefault="00464797">
      <w:pPr>
        <w:pStyle w:val="ConsPlusNormal"/>
        <w:spacing w:before="220"/>
        <w:ind w:firstLine="540"/>
        <w:jc w:val="both"/>
      </w:pPr>
      <w:r>
        <w:t>- организует участие в заседаниях Комиссии представителей исполнительных органов государственной власти Тверской области и органов местного самоуправления, а также представителей организаций, деятельность которых связана с рассматриваемыми вопросами;</w:t>
      </w:r>
    </w:p>
    <w:p w:rsidR="00464797" w:rsidRDefault="00464797">
      <w:pPr>
        <w:pStyle w:val="ConsPlusNormal"/>
        <w:spacing w:before="220"/>
        <w:ind w:firstLine="540"/>
        <w:jc w:val="both"/>
      </w:pPr>
      <w:r>
        <w:t>- формирует в дело документы Комиссии, хранит их и сдает в архив в установленном порядке;</w:t>
      </w:r>
    </w:p>
    <w:p w:rsidR="00464797" w:rsidRDefault="00464797">
      <w:pPr>
        <w:pStyle w:val="ConsPlusNormal"/>
        <w:spacing w:before="220"/>
        <w:ind w:firstLine="540"/>
        <w:jc w:val="both"/>
      </w:pPr>
      <w:r>
        <w:t>5.3.5. члены Комиссии имеют право:</w:t>
      </w:r>
    </w:p>
    <w:p w:rsidR="00464797" w:rsidRDefault="00464797">
      <w:pPr>
        <w:pStyle w:val="ConsPlusNormal"/>
        <w:spacing w:before="220"/>
        <w:ind w:firstLine="540"/>
        <w:jc w:val="both"/>
      </w:pPr>
      <w:r>
        <w:t>- доступа к информации и другим материалам, рассматриваемым на заседаниях;</w:t>
      </w:r>
    </w:p>
    <w:p w:rsidR="00464797" w:rsidRDefault="00464797">
      <w:pPr>
        <w:pStyle w:val="ConsPlusNormal"/>
        <w:spacing w:before="220"/>
        <w:ind w:firstLine="540"/>
        <w:jc w:val="both"/>
      </w:pPr>
      <w:r>
        <w:lastRenderedPageBreak/>
        <w:t>- в случае несогласия с принятым решением изложить письменно свое особое мнение, которое подлежит обязательному приобщению к протоколу заседания;</w:t>
      </w:r>
    </w:p>
    <w:p w:rsidR="00464797" w:rsidRDefault="00464797">
      <w:pPr>
        <w:pStyle w:val="ConsPlusNormal"/>
        <w:spacing w:before="220"/>
        <w:ind w:firstLine="540"/>
        <w:jc w:val="both"/>
      </w:pPr>
      <w:r>
        <w:t>- возглавлять и участвовать в образуемых Комиссией рабочих группах.</w:t>
      </w:r>
    </w:p>
    <w:p w:rsidR="00464797" w:rsidRDefault="00464797">
      <w:pPr>
        <w:pStyle w:val="ConsPlusNormal"/>
        <w:ind w:firstLine="540"/>
        <w:jc w:val="both"/>
      </w:pPr>
    </w:p>
    <w:p w:rsidR="00464797" w:rsidRDefault="00464797">
      <w:pPr>
        <w:pStyle w:val="ConsPlusNormal"/>
        <w:jc w:val="center"/>
        <w:outlineLvl w:val="1"/>
      </w:pPr>
      <w:r>
        <w:t>6. Организация работы Комиссии</w:t>
      </w:r>
    </w:p>
    <w:p w:rsidR="00464797" w:rsidRDefault="00464797">
      <w:pPr>
        <w:pStyle w:val="ConsPlusNormal"/>
        <w:ind w:firstLine="540"/>
        <w:jc w:val="both"/>
      </w:pPr>
    </w:p>
    <w:p w:rsidR="00464797" w:rsidRDefault="00464797">
      <w:pPr>
        <w:pStyle w:val="ConsPlusNormal"/>
        <w:ind w:firstLine="540"/>
        <w:jc w:val="both"/>
      </w:pPr>
      <w:r>
        <w:t>6.1. Комиссия осуществляет свою деятельность по мере поступления сообщений государственных гражданских служащих Тверской области о коррупционных действиях.</w:t>
      </w:r>
    </w:p>
    <w:p w:rsidR="00464797" w:rsidRDefault="00464797">
      <w:pPr>
        <w:pStyle w:val="ConsPlusNormal"/>
        <w:spacing w:before="220"/>
        <w:ind w:firstLine="540"/>
        <w:jc w:val="both"/>
      </w:pPr>
      <w:r>
        <w:t>6.2. Заседание Комиссии проводится по мере поступления сообщений о совершении коррупционного действия.</w:t>
      </w:r>
    </w:p>
    <w:p w:rsidR="00464797" w:rsidRDefault="00464797">
      <w:pPr>
        <w:pStyle w:val="ConsPlusNormal"/>
        <w:spacing w:before="220"/>
        <w:ind w:firstLine="540"/>
        <w:jc w:val="both"/>
      </w:pPr>
      <w:r>
        <w:t>6.3. Члены Комиссии участвуют в ее заседаниях без права замены. В случае невозможности присутствия члена Комиссии на заседании он имеет право заблаговременно представить свое мнение по рассматриваемым вопросам в письменной форме. В этом случае оно оглашается на заседании Комиссии и приобщается к протоколу заседания. Заседание Комиссии считается правомочным, если на нем присутствует более половины лиц, входящих в состав Комиссии.</w:t>
      </w:r>
    </w:p>
    <w:p w:rsidR="00464797" w:rsidRDefault="00464797">
      <w:pPr>
        <w:pStyle w:val="ConsPlusNormal"/>
        <w:spacing w:before="220"/>
        <w:ind w:firstLine="540"/>
        <w:jc w:val="both"/>
      </w:pPr>
      <w:r>
        <w:t>6.4. В целях проведения проверки решением Комиссии образуется рабочая группа из состава Комиссии.</w:t>
      </w:r>
    </w:p>
    <w:p w:rsidR="00464797" w:rsidRDefault="00464797">
      <w:pPr>
        <w:pStyle w:val="ConsPlusNormal"/>
        <w:spacing w:before="220"/>
        <w:ind w:firstLine="540"/>
        <w:jc w:val="both"/>
      </w:pPr>
      <w:r>
        <w:t>6.5. В состав рабочей группы входят не менее трех лиц из состава Комиссии.</w:t>
      </w:r>
    </w:p>
    <w:p w:rsidR="00464797" w:rsidRDefault="00464797">
      <w:pPr>
        <w:pStyle w:val="ConsPlusNormal"/>
        <w:spacing w:before="220"/>
        <w:ind w:firstLine="540"/>
        <w:jc w:val="both"/>
      </w:pPr>
      <w:r>
        <w:t>6.6. Заседания Комиссии проводит председатель Комиссии или по его поручению либо в период его отсутствия заместитель председателя Комиссии.</w:t>
      </w:r>
    </w:p>
    <w:p w:rsidR="00464797" w:rsidRDefault="00464797">
      <w:pPr>
        <w:pStyle w:val="ConsPlusNormal"/>
        <w:spacing w:before="220"/>
        <w:ind w:firstLine="540"/>
        <w:jc w:val="both"/>
      </w:pPr>
      <w:r>
        <w:t>6.7. На заседания Комиссии при необходимости могут приглашаться представители исполнительных органов государственной власти Тверской области, органов местного самоуправления, иных органов и организаций, не входящие в состав Комиссии.</w:t>
      </w:r>
    </w:p>
    <w:p w:rsidR="00464797" w:rsidRDefault="00464797">
      <w:pPr>
        <w:pStyle w:val="ConsPlusNormal"/>
        <w:spacing w:before="220"/>
        <w:ind w:firstLine="540"/>
        <w:jc w:val="both"/>
      </w:pPr>
      <w:r>
        <w:t>6.8. Решения Комиссии принимаются простым большинством голосов присутствующих на заседании лиц, входящих в состав Комиссии.</w:t>
      </w:r>
    </w:p>
    <w:p w:rsidR="00464797" w:rsidRDefault="00464797">
      <w:pPr>
        <w:pStyle w:val="ConsPlusNormal"/>
        <w:spacing w:before="220"/>
        <w:ind w:firstLine="540"/>
        <w:jc w:val="both"/>
      </w:pPr>
      <w:r>
        <w:t>В случае равенства голосов решающим является голос председательствующего на заседании Комиссии.</w:t>
      </w:r>
    </w:p>
    <w:p w:rsidR="00464797" w:rsidRDefault="00464797">
      <w:pPr>
        <w:pStyle w:val="ConsPlusNormal"/>
        <w:spacing w:before="220"/>
        <w:ind w:firstLine="540"/>
        <w:jc w:val="both"/>
      </w:pPr>
      <w:r>
        <w:t>6.9. Во время заседания Комиссии ведется протокол, подписываемый членами Комиссии, присутствующими на заседании.</w:t>
      </w:r>
    </w:p>
    <w:p w:rsidR="00464797" w:rsidRDefault="00464797">
      <w:pPr>
        <w:pStyle w:val="ConsPlusNormal"/>
        <w:spacing w:before="220"/>
        <w:ind w:firstLine="540"/>
        <w:jc w:val="both"/>
      </w:pPr>
      <w:r>
        <w:t>Решения, принимаемые на заседаниях Комиссии, оформляются заключениями, которые подписываются председательствующим на заседании и председателем рабочей группы.</w:t>
      </w:r>
    </w:p>
    <w:p w:rsidR="00464797" w:rsidRDefault="00464797">
      <w:pPr>
        <w:pStyle w:val="ConsPlusNormal"/>
        <w:spacing w:before="220"/>
        <w:ind w:firstLine="540"/>
        <w:jc w:val="both"/>
      </w:pPr>
      <w:r>
        <w:t>6.10. Решения Комиссии, принятые в пределах ее компетенции, носят рекомендательный характер для представителя нанимателя государственного гражданского служащего Тверской области, в отношении которого проводилась проверка.</w:t>
      </w:r>
    </w:p>
    <w:p w:rsidR="00464797" w:rsidRDefault="00464797">
      <w:pPr>
        <w:pStyle w:val="ConsPlusNormal"/>
        <w:spacing w:before="220"/>
        <w:ind w:firstLine="540"/>
        <w:jc w:val="both"/>
      </w:pPr>
      <w:r>
        <w:t>6.11. Отчеты о работе Комиссии представляются в управление документационного обеспечения аппарата Правительства Тверской области в срок:</w:t>
      </w:r>
    </w:p>
    <w:p w:rsidR="00464797" w:rsidRDefault="00464797">
      <w:pPr>
        <w:pStyle w:val="ConsPlusNormal"/>
        <w:jc w:val="both"/>
      </w:pPr>
      <w:r>
        <w:t xml:space="preserve">(в ред. </w:t>
      </w:r>
      <w:hyperlink r:id="rId13" w:history="1">
        <w:r>
          <w:rPr>
            <w:color w:val="0000FF"/>
          </w:rPr>
          <w:t>Постановления</w:t>
        </w:r>
      </w:hyperlink>
      <w:r>
        <w:t xml:space="preserve"> Правительства Тверской области от 14.05.2012 N 236-пп)</w:t>
      </w:r>
    </w:p>
    <w:p w:rsidR="00464797" w:rsidRDefault="00464797">
      <w:pPr>
        <w:pStyle w:val="ConsPlusNormal"/>
        <w:spacing w:before="220"/>
        <w:ind w:firstLine="540"/>
        <w:jc w:val="both"/>
      </w:pPr>
      <w:r>
        <w:t>- до 20 июля текущего года - полугодовой;</w:t>
      </w:r>
    </w:p>
    <w:p w:rsidR="00464797" w:rsidRDefault="00464797">
      <w:pPr>
        <w:pStyle w:val="ConsPlusNormal"/>
        <w:spacing w:before="220"/>
        <w:ind w:firstLine="540"/>
        <w:jc w:val="both"/>
      </w:pPr>
      <w:r>
        <w:t>- до 20 января года, следующего за отчетным, - годовой.</w:t>
      </w:r>
    </w:p>
    <w:p w:rsidR="00464797" w:rsidRDefault="00464797">
      <w:pPr>
        <w:pStyle w:val="ConsPlusNormal"/>
        <w:spacing w:before="220"/>
        <w:ind w:firstLine="540"/>
        <w:jc w:val="both"/>
      </w:pPr>
      <w:r>
        <w:t>6.12. Организационно-техническое обеспечение деятельности Комиссии возлагается на Главное управление региональной безопасности Тверской области.</w:t>
      </w:r>
    </w:p>
    <w:p w:rsidR="00464797" w:rsidRDefault="00464797">
      <w:pPr>
        <w:pStyle w:val="ConsPlusNormal"/>
        <w:jc w:val="both"/>
      </w:pPr>
      <w:r>
        <w:lastRenderedPageBreak/>
        <w:t xml:space="preserve">(в ред. </w:t>
      </w:r>
      <w:hyperlink r:id="rId14" w:history="1">
        <w:r>
          <w:rPr>
            <w:color w:val="0000FF"/>
          </w:rPr>
          <w:t>Постановления</w:t>
        </w:r>
      </w:hyperlink>
      <w:r>
        <w:t xml:space="preserve"> Правительства Тверской области от 14.05.2012 N 236-пп)</w:t>
      </w:r>
    </w:p>
    <w:p w:rsidR="00464797" w:rsidRDefault="00464797">
      <w:pPr>
        <w:pStyle w:val="ConsPlusNormal"/>
        <w:ind w:firstLine="540"/>
        <w:jc w:val="both"/>
      </w:pPr>
    </w:p>
    <w:p w:rsidR="00464797" w:rsidRDefault="00464797">
      <w:pPr>
        <w:pStyle w:val="ConsPlusNormal"/>
        <w:ind w:firstLine="540"/>
        <w:jc w:val="both"/>
      </w:pPr>
    </w:p>
    <w:p w:rsidR="00464797" w:rsidRDefault="0046479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D7995" w:rsidRDefault="00BD7995"/>
    <w:sectPr w:rsidR="00BD7995" w:rsidSect="004E56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64797"/>
    <w:rsid w:val="0007414B"/>
    <w:rsid w:val="00353888"/>
    <w:rsid w:val="00464797"/>
    <w:rsid w:val="005B61C4"/>
    <w:rsid w:val="007B210A"/>
    <w:rsid w:val="007E2125"/>
    <w:rsid w:val="009C53C8"/>
    <w:rsid w:val="00BD7995"/>
    <w:rsid w:val="00C53FE1"/>
    <w:rsid w:val="00DC0D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6"/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9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64797"/>
    <w:pPr>
      <w:widowControl w:val="0"/>
      <w:autoSpaceDE w:val="0"/>
      <w:autoSpaceDN w:val="0"/>
      <w:spacing w:before="0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64797"/>
    <w:pPr>
      <w:widowControl w:val="0"/>
      <w:autoSpaceDE w:val="0"/>
      <w:autoSpaceDN w:val="0"/>
      <w:spacing w:before="0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64797"/>
    <w:pPr>
      <w:widowControl w:val="0"/>
      <w:autoSpaceDE w:val="0"/>
      <w:autoSpaceDN w:val="0"/>
      <w:spacing w:before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1B7CFB7E80D64494E2C08D40B74A6D7FA52A0CA8019B94FE5B09704D9E0D18A8CB723EC08B9DE10068327B9D2D3D8A20250715C7967DC71452159j6S3N" TargetMode="External"/><Relationship Id="rId13" Type="http://schemas.openxmlformats.org/officeDocument/2006/relationships/hyperlink" Target="consultantplus://offline/ref=01B7CFB7E80D64494E2C08D40B74A6D7FA52A0CA8019B94FE5B09704D9E0D18A8CB723EC08B9DE10068327B4D2D3D8A20250715C7967DC71452159j6S3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1B7CFB7E80D64494E2C08D40B74A6D7FA52A0CA8113B147E7B09704D9E0D18A8CB723FE08E1D211019D26B5C78589E7j5SEN" TargetMode="External"/><Relationship Id="rId12" Type="http://schemas.openxmlformats.org/officeDocument/2006/relationships/hyperlink" Target="consultantplus://offline/ref=01B7CFB7E80D64494E2C08D40B74A6D7FA52A0CA8019B94FE5B09704D9E0D18A8CB723EC08B9DE10068327BBD2D3D8A20250715C7967DC71452159j6S3N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1B7CFB7E80D64494E2C08D40B74A6D7FA52A0CA8019B94FE5B09704D9E0D18A8CB723EC08B9DE10068327B8D2D3D8A20250715C7967DC71452159j6S3N" TargetMode="External"/><Relationship Id="rId11" Type="http://schemas.openxmlformats.org/officeDocument/2006/relationships/hyperlink" Target="consultantplus://offline/ref=01B7CFB7E80D64494E2C08D40B74A6D7FA52A0CA8019B94FE5B09704D9E0D18A8CB723EC08B9DE10068327BAD2D3D8A20250715C7967DC71452159j6S3N" TargetMode="External"/><Relationship Id="rId5" Type="http://schemas.openxmlformats.org/officeDocument/2006/relationships/hyperlink" Target="consultantplus://offline/ref=01B7CFB7E80D64494E2C08D40B74A6D7FA52A0CA8113B147E7B09704D9E0D18A8CB723FE08E1D211019D26B5C78589E7j5SEN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01B7CFB7E80D64494E2C08D40B74A6D7FA52A0CA8113B147E7B09704D9E0D18A8CB723EC08B9DE10068322BDD2D3D8A20250715C7967DC71452159j6S3N" TargetMode="External"/><Relationship Id="rId4" Type="http://schemas.openxmlformats.org/officeDocument/2006/relationships/hyperlink" Target="consultantplus://offline/ref=01B7CFB7E80D64494E2C08D40B74A6D7FA52A0CA8019B94FE5B09704D9E0D18A8CB723EC08B9DE10068327B8D2D3D8A20250715C7967DC71452159j6S3N" TargetMode="External"/><Relationship Id="rId9" Type="http://schemas.openxmlformats.org/officeDocument/2006/relationships/hyperlink" Target="consultantplus://offline/ref=01B7CFB7E80D64494E2C08D40B74A6D7FA52A0CA8019B94FE5B09704D9E0D18A8CB723EC08B9DE10068327BAD2D3D8A20250715C7967DC71452159j6S3N" TargetMode="External"/><Relationship Id="rId14" Type="http://schemas.openxmlformats.org/officeDocument/2006/relationships/hyperlink" Target="consultantplus://offline/ref=01B7CFB7E80D64494E2C08D40B74A6D7FA52A0CA8019B94FE5B09704D9E0D18A8CB723EC08B9DE10068327B5D2D3D8A20250715C7967DC71452159j6S3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2053</Words>
  <Characters>11704</Characters>
  <Application>Microsoft Office Word</Application>
  <DocSecurity>0</DocSecurity>
  <Lines>97</Lines>
  <Paragraphs>27</Paragraphs>
  <ScaleCrop>false</ScaleCrop>
  <Company>Минтранс</Company>
  <LinksUpToDate>false</LinksUpToDate>
  <CharactersWithSpaces>13730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Арсентьева Т.Е.</dc:creator>
  <cp:lastModifiedBy>Арсентьева Т.Е.</cp:lastModifiedBy>
  <cp:revision>1</cp:revision>
  <dcterms:created xsi:type="dcterms:W3CDTF">2019-09-17T13:18:00Z</dcterms:created>
  <dcterms:modified xsi:type="dcterms:W3CDTF">2019-09-17T13:20:00Z</dcterms:modified>
</cp:coreProperties>
</file>