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D3D" w:rsidRDefault="00F40D3D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F40D3D" w:rsidRDefault="00F40D3D">
      <w:pPr>
        <w:pStyle w:val="ConsPlusNormal"/>
        <w:jc w:val="both"/>
        <w:outlineLvl w:val="0"/>
      </w:pPr>
    </w:p>
    <w:p w:rsidR="00F40D3D" w:rsidRDefault="00F40D3D">
      <w:pPr>
        <w:pStyle w:val="ConsPlusTitle"/>
        <w:jc w:val="center"/>
      </w:pPr>
      <w:r>
        <w:t>ПРАВИТЕЛЬСТВО РОССИЙСКОЙ ФЕДЕРАЦИИ</w:t>
      </w:r>
    </w:p>
    <w:p w:rsidR="00F40D3D" w:rsidRDefault="00F40D3D">
      <w:pPr>
        <w:pStyle w:val="ConsPlusTitle"/>
        <w:jc w:val="center"/>
      </w:pPr>
    </w:p>
    <w:p w:rsidR="00F40D3D" w:rsidRDefault="00F40D3D">
      <w:pPr>
        <w:pStyle w:val="ConsPlusTitle"/>
        <w:jc w:val="center"/>
      </w:pPr>
      <w:r>
        <w:t>ПОСТАНОВЛЕНИЕ</w:t>
      </w:r>
    </w:p>
    <w:p w:rsidR="00F40D3D" w:rsidRDefault="00F40D3D">
      <w:pPr>
        <w:pStyle w:val="ConsPlusTitle"/>
        <w:jc w:val="center"/>
      </w:pPr>
      <w:r>
        <w:t>от 29 декабря 2017 г. N 1697</w:t>
      </w:r>
    </w:p>
    <w:p w:rsidR="00F40D3D" w:rsidRDefault="00F40D3D">
      <w:pPr>
        <w:pStyle w:val="ConsPlusTitle"/>
        <w:jc w:val="center"/>
      </w:pPr>
    </w:p>
    <w:p w:rsidR="00F40D3D" w:rsidRDefault="00F40D3D">
      <w:pPr>
        <w:pStyle w:val="ConsPlusTitle"/>
        <w:jc w:val="center"/>
      </w:pPr>
      <w:r>
        <w:t>О ВНЕСЕНИИ ИЗМЕНЕНИЙ</w:t>
      </w:r>
    </w:p>
    <w:p w:rsidR="00F40D3D" w:rsidRDefault="00F40D3D">
      <w:pPr>
        <w:pStyle w:val="ConsPlusTitle"/>
        <w:jc w:val="center"/>
      </w:pPr>
      <w:r>
        <w:t>В ПЕРЕЧЕНЬ УЧАСТКОВ АВТОМОБИЛЬНЫХ ДОРОГ,</w:t>
      </w:r>
    </w:p>
    <w:p w:rsidR="00F40D3D" w:rsidRDefault="00F40D3D">
      <w:pPr>
        <w:pStyle w:val="ConsPlusTitle"/>
        <w:jc w:val="center"/>
      </w:pPr>
      <w:r>
        <w:t>ЖЕЛЕЗНОДОРОЖНЫХ И ВНУТРЕННИХ ВОДНЫХ ПУТЕЙ, ВЕРТОДРОМОВ,</w:t>
      </w:r>
    </w:p>
    <w:p w:rsidR="00F40D3D" w:rsidRDefault="00F40D3D">
      <w:pPr>
        <w:pStyle w:val="ConsPlusTitle"/>
        <w:jc w:val="center"/>
      </w:pPr>
      <w:r>
        <w:t>ПОСАДОЧНЫХ ПЛОЩАДОК, А ТАКЖЕ ИНЫХ ОБЕСПЕЧИВАЮЩИХ</w:t>
      </w:r>
    </w:p>
    <w:p w:rsidR="00F40D3D" w:rsidRDefault="00F40D3D">
      <w:pPr>
        <w:pStyle w:val="ConsPlusTitle"/>
        <w:jc w:val="center"/>
      </w:pPr>
      <w:r>
        <w:t>ФУНКЦИОНИРОВАНИЕ ТРАНСПОРТНОГО КОМПЛЕКСА ЗДАНИЙ,</w:t>
      </w:r>
    </w:p>
    <w:p w:rsidR="00F40D3D" w:rsidRDefault="00F40D3D">
      <w:pPr>
        <w:pStyle w:val="ConsPlusTitle"/>
        <w:jc w:val="center"/>
      </w:pPr>
      <w:r>
        <w:t>СООРУЖЕНИЙ, УСТРОЙСТВ И ОБОРУДОВАНИЯ, ЯВЛЯЮЩИХСЯ</w:t>
      </w:r>
    </w:p>
    <w:p w:rsidR="00F40D3D" w:rsidRDefault="00F40D3D">
      <w:pPr>
        <w:pStyle w:val="ConsPlusTitle"/>
        <w:jc w:val="center"/>
      </w:pPr>
      <w:r>
        <w:t>ОБЪЕКТАМИ ТРАНСПОРТНОЙ ИНФРАСТРУКТУРЫ</w:t>
      </w:r>
    </w:p>
    <w:p w:rsidR="00F40D3D" w:rsidRDefault="00F40D3D">
      <w:pPr>
        <w:pStyle w:val="ConsPlusNormal"/>
        <w:jc w:val="center"/>
      </w:pPr>
    </w:p>
    <w:p w:rsidR="00F40D3D" w:rsidRDefault="00F40D3D">
      <w:pPr>
        <w:pStyle w:val="ConsPlusNormal"/>
        <w:ind w:firstLine="540"/>
        <w:jc w:val="both"/>
      </w:pPr>
      <w:r>
        <w:t>Правительство Российской Федерации постановляет:</w:t>
      </w:r>
    </w:p>
    <w:p w:rsidR="00F40D3D" w:rsidRDefault="00F40D3D">
      <w:pPr>
        <w:pStyle w:val="ConsPlusNormal"/>
        <w:spacing w:before="220"/>
        <w:ind w:firstLine="540"/>
        <w:jc w:val="both"/>
      </w:pPr>
      <w:hyperlink r:id="rId5" w:history="1">
        <w:r>
          <w:rPr>
            <w:color w:val="0000FF"/>
          </w:rPr>
          <w:t>Подпункты "б"</w:t>
        </w:r>
      </w:hyperlink>
      <w:r>
        <w:t xml:space="preserve">, </w:t>
      </w:r>
      <w:hyperlink r:id="rId6" w:history="1">
        <w:r>
          <w:rPr>
            <w:color w:val="0000FF"/>
          </w:rPr>
          <w:t>"в"</w:t>
        </w:r>
      </w:hyperlink>
      <w:r>
        <w:t xml:space="preserve"> и </w:t>
      </w:r>
      <w:hyperlink r:id="rId7" w:history="1">
        <w:r>
          <w:rPr>
            <w:color w:val="0000FF"/>
          </w:rPr>
          <w:t>"е" пункта 5</w:t>
        </w:r>
      </w:hyperlink>
      <w:r>
        <w:t xml:space="preserve"> перечня участков автомобильных дорог, железнодорожных и внутренних водных путей, вертодромов, посадочных площадок, а также иных обеспечивающих функционирование транспортного комплекса зданий, сооружений, устройств и оборудования, являющихся объектами транспортной инфраструктуры, утвержденного постановлением Правительства Российской Федерации от 18 июля 2016 г. N 686 "Об определении участков автомобильных дорог, железнодорожных и внутренних водных путей, вертодромов, посадочных площадок, а также иных обеспечивающих функционирование транспортного комплекса зданий, сооружений, устройств и оборудования, являющихся объектами транспортной инфраструктуры" (Собрание законодательства Российской Федерации, 2016, N 30, ст. 4924; 2017, N 10, ст. 1482), исключить.</w:t>
      </w:r>
    </w:p>
    <w:p w:rsidR="00F40D3D" w:rsidRDefault="00F40D3D">
      <w:pPr>
        <w:pStyle w:val="ConsPlusNormal"/>
        <w:ind w:firstLine="540"/>
        <w:jc w:val="both"/>
      </w:pPr>
    </w:p>
    <w:p w:rsidR="00F40D3D" w:rsidRDefault="00F40D3D">
      <w:pPr>
        <w:pStyle w:val="ConsPlusNormal"/>
        <w:jc w:val="right"/>
      </w:pPr>
      <w:r>
        <w:t>Председатель Правительства</w:t>
      </w:r>
    </w:p>
    <w:p w:rsidR="00F40D3D" w:rsidRDefault="00F40D3D">
      <w:pPr>
        <w:pStyle w:val="ConsPlusNormal"/>
        <w:jc w:val="right"/>
      </w:pPr>
      <w:r>
        <w:t>Российской Федерации</w:t>
      </w:r>
    </w:p>
    <w:p w:rsidR="00F40D3D" w:rsidRDefault="00F40D3D">
      <w:pPr>
        <w:pStyle w:val="ConsPlusNormal"/>
        <w:jc w:val="right"/>
      </w:pPr>
      <w:r>
        <w:t>Д.МЕДВЕДЕВ</w:t>
      </w:r>
    </w:p>
    <w:p w:rsidR="00F40D3D" w:rsidRDefault="00F40D3D">
      <w:pPr>
        <w:pStyle w:val="ConsPlusNormal"/>
        <w:ind w:firstLine="540"/>
        <w:jc w:val="both"/>
      </w:pPr>
    </w:p>
    <w:p w:rsidR="00F40D3D" w:rsidRDefault="00F40D3D">
      <w:pPr>
        <w:pStyle w:val="ConsPlusNormal"/>
        <w:ind w:firstLine="540"/>
        <w:jc w:val="both"/>
      </w:pPr>
    </w:p>
    <w:p w:rsidR="00F40D3D" w:rsidRDefault="00F40D3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D4F28" w:rsidRDefault="008D4F28"/>
    <w:sectPr w:rsidR="008D4F28" w:rsidSect="00B67E3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F40D3D"/>
    <w:rsid w:val="008D4F28"/>
    <w:rsid w:val="00E06B0D"/>
    <w:rsid w:val="00F40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F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0D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40D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40D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151F69F600E08DC7F14F6998BD83BDD97DFC6C3A05CD821B868EB5DF594EE0B1712E0E91CF92872iChC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151F69F600E08DC7F14F6998BD83BDD97DFC6C3A05CD821B868EB5DF594EE0B1712E0E91CF92872iCh1G" TargetMode="External"/><Relationship Id="rId5" Type="http://schemas.openxmlformats.org/officeDocument/2006/relationships/hyperlink" Target="consultantplus://offline/ref=6151F69F600E08DC7F14F6998BD83BDD97DFC6C3A05CD821B868EB5DF594EE0B1712E0E91CF92872iCh0G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2018-01-16T06:33:00Z</dcterms:created>
  <dcterms:modified xsi:type="dcterms:W3CDTF">2018-01-16T06:34:00Z</dcterms:modified>
</cp:coreProperties>
</file>